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AD0C6" w14:textId="28EF0B1B" w:rsidR="00744ECC" w:rsidRPr="003A7134" w:rsidRDefault="0066200C" w:rsidP="001F5CB1">
      <w:pPr>
        <w:rPr>
          <w:rFonts w:ascii="Arial" w:hAnsi="Arial" w:cs="Arial"/>
          <w:color w:val="F26522"/>
          <w:sz w:val="52"/>
          <w:szCs w:val="52"/>
        </w:rPr>
      </w:pPr>
      <w:bookmarkStart w:id="0" w:name="_Toc43372586"/>
      <w:r w:rsidRPr="003A7134">
        <w:rPr>
          <w:rFonts w:ascii="Arial" w:hAnsi="Arial" w:cs="Arial"/>
          <w:noProof/>
        </w:rPr>
        <mc:AlternateContent>
          <mc:Choice Requires="wps">
            <w:drawing>
              <wp:anchor distT="0" distB="0" distL="114300" distR="114300" simplePos="0" relativeHeight="251661312" behindDoc="0" locked="0" layoutInCell="0" allowOverlap="1" wp14:anchorId="74E94F93" wp14:editId="0646F685">
                <wp:simplePos x="0" y="0"/>
                <wp:positionH relativeFrom="page">
                  <wp:posOffset>0</wp:posOffset>
                </wp:positionH>
                <wp:positionV relativeFrom="page">
                  <wp:posOffset>-27709</wp:posOffset>
                </wp:positionV>
                <wp:extent cx="7693091" cy="2272145"/>
                <wp:effectExtent l="0" t="0" r="22225" b="13970"/>
                <wp:wrapNone/>
                <wp:docPr id="463"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3091" cy="2272145"/>
                        </a:xfrm>
                        <a:prstGeom prst="rect">
                          <a:avLst/>
                        </a:prstGeom>
                        <a:solidFill>
                          <a:schemeClr val="bg1">
                            <a:lumMod val="50000"/>
                          </a:schemeClr>
                        </a:solidFill>
                        <a:ln w="19050">
                          <a:solidFill>
                            <a:schemeClr val="bg1">
                              <a:lumMod val="50000"/>
                            </a:schemeClr>
                          </a:solidFill>
                          <a:miter lim="800000"/>
                          <a:headEnd/>
                          <a:tailEnd/>
                        </a:ln>
                      </wps:spPr>
                      <wps:txbx>
                        <w:txbxContent>
                          <w:p w14:paraId="4C6AABEB" w14:textId="77777777" w:rsidR="001C26AB" w:rsidRDefault="001C26AB" w:rsidP="00AD29F7">
                            <w:pPr>
                              <w:keepNext/>
                              <w:shd w:val="clear" w:color="auto" w:fill="808080" w:themeFill="background1" w:themeFillShade="80"/>
                              <w:spacing w:after="0"/>
                              <w:jc w:val="center"/>
                              <w:outlineLvl w:val="5"/>
                              <w:rPr>
                                <w:rFonts w:ascii="Arial" w:hAnsi="Arial" w:cs="Arial"/>
                                <w:b/>
                                <w:bCs/>
                                <w:color w:val="FFFFFF" w:themeColor="background1"/>
                                <w:sz w:val="72"/>
                                <w:szCs w:val="72"/>
                              </w:rPr>
                            </w:pPr>
                          </w:p>
                          <w:p w14:paraId="78773AA1" w14:textId="6C171417" w:rsidR="0057493D" w:rsidRDefault="0057493D" w:rsidP="00AD29F7">
                            <w:pPr>
                              <w:keepNext/>
                              <w:shd w:val="clear" w:color="auto" w:fill="808080" w:themeFill="background1" w:themeFillShade="80"/>
                              <w:spacing w:after="0"/>
                              <w:jc w:val="center"/>
                              <w:outlineLvl w:val="5"/>
                              <w:rPr>
                                <w:rFonts w:ascii="Arial" w:hAnsi="Arial" w:cs="Arial"/>
                                <w:b/>
                                <w:bCs/>
                                <w:color w:val="FFFFFF" w:themeColor="background1"/>
                                <w:sz w:val="72"/>
                                <w:szCs w:val="72"/>
                              </w:rPr>
                            </w:pPr>
                            <w:r>
                              <w:rPr>
                                <w:rFonts w:ascii="Arial" w:hAnsi="Arial" w:cs="Arial"/>
                                <w:b/>
                                <w:bCs/>
                                <w:color w:val="FFFFFF" w:themeColor="background1"/>
                                <w:sz w:val="72"/>
                                <w:szCs w:val="72"/>
                              </w:rPr>
                              <w:t>Training and Assessment</w:t>
                            </w:r>
                          </w:p>
                          <w:p w14:paraId="177D8A82" w14:textId="0536F0CF" w:rsidR="000E5BC0" w:rsidRPr="00100CD0" w:rsidRDefault="00F33E0C" w:rsidP="00AD29F7">
                            <w:pPr>
                              <w:keepNext/>
                              <w:shd w:val="clear" w:color="auto" w:fill="808080" w:themeFill="background1" w:themeFillShade="80"/>
                              <w:spacing w:after="0"/>
                              <w:jc w:val="center"/>
                              <w:outlineLvl w:val="5"/>
                              <w:rPr>
                                <w:rFonts w:ascii="Arial" w:hAnsi="Arial" w:cs="Arial"/>
                                <w:b/>
                                <w:bCs/>
                                <w:color w:val="FFFFFF" w:themeColor="background1"/>
                                <w:sz w:val="6"/>
                                <w:szCs w:val="6"/>
                              </w:rPr>
                            </w:pPr>
                            <w:r>
                              <w:rPr>
                                <w:rFonts w:ascii="Arial" w:hAnsi="Arial" w:cs="Arial"/>
                                <w:b/>
                                <w:bCs/>
                                <w:color w:val="FFFFFF" w:themeColor="background1"/>
                                <w:sz w:val="72"/>
                                <w:szCs w:val="72"/>
                              </w:rPr>
                              <w:t xml:space="preserve"> </w:t>
                            </w:r>
                          </w:p>
                          <w:p w14:paraId="4637629C" w14:textId="77777777" w:rsidR="000E5BC0" w:rsidRDefault="000E5BC0" w:rsidP="000E5BC0">
                            <w:pPr>
                              <w:pStyle w:val="NoSpacing"/>
                              <w:jc w:val="right"/>
                              <w:rPr>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E94F93" id="Rectangle 16" o:spid="_x0000_s1026" alt="&quot;&quot;" style="position:absolute;margin-left:0;margin-top:-2.2pt;width:605.75pt;height:178.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" o:allowincell="f" fillcolor="#7f7f7f [1612]" strokecolor="#7f7f7f [1612]" strokeweight="1.5pt">
                <v:textbox inset="14.4pt,,14.4pt">
                  <w:txbxContent>
                    <w:p w14:paraId="4C6AABEB" w14:textId="77777777" w:rsidR="001C26AB" w:rsidRDefault="001C26AB" w:rsidP="00AD29F7">
                      <w:pPr>
                        <w:keepNext/>
                        <w:shd w:val="clear" w:color="auto" w:fill="808080" w:themeFill="background1" w:themeFillShade="80"/>
                        <w:spacing w:after="0"/>
                        <w:jc w:val="center"/>
                        <w:outlineLvl w:val="5"/>
                        <w:rPr>
                          <w:rFonts w:ascii="Arial" w:hAnsi="Arial" w:cs="Arial"/>
                          <w:b/>
                          <w:bCs/>
                          <w:color w:val="FFFFFF" w:themeColor="background1"/>
                          <w:sz w:val="72"/>
                          <w:szCs w:val="72"/>
                        </w:rPr>
                      </w:pPr>
                    </w:p>
                    <w:p w14:paraId="78773AA1" w14:textId="6C171417" w:rsidR="0057493D" w:rsidRDefault="0057493D" w:rsidP="00AD29F7">
                      <w:pPr>
                        <w:keepNext/>
                        <w:shd w:val="clear" w:color="auto" w:fill="808080" w:themeFill="background1" w:themeFillShade="80"/>
                        <w:spacing w:after="0"/>
                        <w:jc w:val="center"/>
                        <w:outlineLvl w:val="5"/>
                        <w:rPr>
                          <w:rFonts w:ascii="Arial" w:hAnsi="Arial" w:cs="Arial"/>
                          <w:b/>
                          <w:bCs/>
                          <w:color w:val="FFFFFF" w:themeColor="background1"/>
                          <w:sz w:val="72"/>
                          <w:szCs w:val="72"/>
                        </w:rPr>
                      </w:pPr>
                      <w:r>
                        <w:rPr>
                          <w:rFonts w:ascii="Arial" w:hAnsi="Arial" w:cs="Arial"/>
                          <w:b/>
                          <w:bCs/>
                          <w:color w:val="FFFFFF" w:themeColor="background1"/>
                          <w:sz w:val="72"/>
                          <w:szCs w:val="72"/>
                        </w:rPr>
                        <w:t>Training and Assessment</w:t>
                      </w:r>
                    </w:p>
                    <w:p w14:paraId="177D8A82" w14:textId="0536F0CF" w:rsidR="000E5BC0" w:rsidRPr="00100CD0" w:rsidRDefault="00F33E0C" w:rsidP="00AD29F7">
                      <w:pPr>
                        <w:keepNext/>
                        <w:shd w:val="clear" w:color="auto" w:fill="808080" w:themeFill="background1" w:themeFillShade="80"/>
                        <w:spacing w:after="0"/>
                        <w:jc w:val="center"/>
                        <w:outlineLvl w:val="5"/>
                        <w:rPr>
                          <w:rFonts w:ascii="Arial" w:hAnsi="Arial" w:cs="Arial"/>
                          <w:b/>
                          <w:bCs/>
                          <w:color w:val="FFFFFF" w:themeColor="background1"/>
                          <w:sz w:val="6"/>
                          <w:szCs w:val="6"/>
                        </w:rPr>
                      </w:pPr>
                      <w:r>
                        <w:rPr>
                          <w:rFonts w:ascii="Arial" w:hAnsi="Arial" w:cs="Arial"/>
                          <w:b/>
                          <w:bCs/>
                          <w:color w:val="FFFFFF" w:themeColor="background1"/>
                          <w:sz w:val="72"/>
                          <w:szCs w:val="72"/>
                        </w:rPr>
                        <w:t xml:space="preserve"> </w:t>
                      </w:r>
                    </w:p>
                    <w:p w14:paraId="4637629C" w14:textId="77777777" w:rsidR="000E5BC0" w:rsidRDefault="000E5BC0" w:rsidP="000E5BC0">
                      <w:pPr>
                        <w:pStyle w:val="NoSpacing"/>
                        <w:jc w:val="right"/>
                        <w:rPr>
                          <w:color w:val="FFFFFF" w:themeColor="background1"/>
                          <w:sz w:val="72"/>
                          <w:szCs w:val="72"/>
                        </w:rPr>
                      </w:pPr>
                    </w:p>
                  </w:txbxContent>
                </v:textbox>
                <w10:wrap anchorx="page" anchory="page"/>
              </v:rect>
            </w:pict>
          </mc:Fallback>
        </mc:AlternateContent>
      </w:r>
    </w:p>
    <w:p w14:paraId="06D663E6" w14:textId="4C613BC2" w:rsidR="00744ECC" w:rsidRPr="003A7134" w:rsidRDefault="00F367BA" w:rsidP="00744ECC">
      <w:pPr>
        <w:pStyle w:val="Heading1"/>
        <w:rPr>
          <w:rFonts w:ascii="Arial" w:hAnsi="Arial"/>
        </w:rPr>
      </w:pPr>
      <w:bookmarkStart w:id="1" w:name="_Toc136341439"/>
      <w:bookmarkStart w:id="2" w:name="_Toc149736813"/>
      <w:bookmarkStart w:id="3" w:name="_Toc149737022"/>
      <w:bookmarkStart w:id="4" w:name="_Toc179278778"/>
      <w:bookmarkStart w:id="5" w:name="_Toc179279120"/>
      <w:bookmarkStart w:id="6" w:name="_Toc179279150"/>
      <w:bookmarkStart w:id="7" w:name="_Toc179279831"/>
      <w:bookmarkStart w:id="8" w:name="_Toc118204325"/>
      <w:bookmarkStart w:id="9" w:name="_Toc118204794"/>
      <w:bookmarkStart w:id="10" w:name="_Toc136196294"/>
      <w:bookmarkStart w:id="11" w:name="_Toc136196735"/>
      <w:bookmarkStart w:id="12" w:name="_Toc180653016"/>
      <w:bookmarkStart w:id="13" w:name="_Toc180657174"/>
      <w:bookmarkStart w:id="14" w:name="_Toc180657360"/>
      <w:bookmarkStart w:id="15" w:name="_Toc180657726"/>
      <w:bookmarkStart w:id="16" w:name="_Toc180658031"/>
      <w:r w:rsidRPr="003A7134">
        <w:rPr>
          <w:rFonts w:ascii="Arial" w:hAnsi="Arial"/>
          <w:noProof/>
        </w:rPr>
        <w:drawing>
          <wp:anchor distT="0" distB="0" distL="114300" distR="114300" simplePos="0" relativeHeight="251663360" behindDoc="1" locked="0" layoutInCell="1" allowOverlap="1" wp14:anchorId="799489EF" wp14:editId="090778E6">
            <wp:simplePos x="0" y="0"/>
            <wp:positionH relativeFrom="page">
              <wp:posOffset>-1689735</wp:posOffset>
            </wp:positionH>
            <wp:positionV relativeFrom="paragraph">
              <wp:posOffset>3367867</wp:posOffset>
            </wp:positionV>
            <wp:extent cx="12346812" cy="559689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22378" t="-16775" r="-40956" b="-28029"/>
                    <a:stretch/>
                  </pic:blipFill>
                  <pic:spPr>
                    <a:xfrm>
                      <a:off x="0" y="0"/>
                      <a:ext cx="12346812" cy="5596890"/>
                    </a:xfrm>
                    <a:prstGeom prst="rect">
                      <a:avLst/>
                    </a:prstGeom>
                  </pic:spPr>
                </pic:pic>
              </a:graphicData>
            </a:graphic>
            <wp14:sizeRelH relativeFrom="margin">
              <wp14:pctWidth>0</wp14:pctWidth>
            </wp14:sizeRelH>
            <wp14:sizeRelV relativeFrom="margin">
              <wp14:pctHeight>0</wp14:pctHeight>
            </wp14:sizeRelV>
          </wp:anchor>
        </w:drawing>
      </w:r>
      <w:r w:rsidR="00AC5F9E" w:rsidRPr="003A7134">
        <w:rPr>
          <w:rFonts w:ascii="Arial" w:hAnsi="Arial"/>
          <w:noProof/>
        </w:rPr>
        <mc:AlternateContent>
          <mc:Choice Requires="wps">
            <w:drawing>
              <wp:anchor distT="45720" distB="45720" distL="114300" distR="114300" simplePos="0" relativeHeight="251659264" behindDoc="0" locked="0" layoutInCell="1" allowOverlap="1" wp14:anchorId="7D547EE8" wp14:editId="33A9F31B">
                <wp:simplePos x="0" y="0"/>
                <wp:positionH relativeFrom="column">
                  <wp:posOffset>617220</wp:posOffset>
                </wp:positionH>
                <wp:positionV relativeFrom="paragraph">
                  <wp:posOffset>1351915</wp:posOffset>
                </wp:positionV>
                <wp:extent cx="4762500" cy="2088515"/>
                <wp:effectExtent l="0" t="0" r="0" b="698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088515"/>
                        </a:xfrm>
                        <a:prstGeom prst="rect">
                          <a:avLst/>
                        </a:prstGeom>
                        <a:solidFill>
                          <a:srgbClr val="FFFFFF"/>
                        </a:solidFill>
                        <a:ln w="9525">
                          <a:noFill/>
                          <a:miter lim="800000"/>
                          <a:headEnd/>
                          <a:tailEnd/>
                        </a:ln>
                      </wps:spPr>
                      <wps:txbx>
                        <w:txbxContent>
                          <w:p w14:paraId="27AC0DCE" w14:textId="5EE2FE39" w:rsidR="00AC5F9E" w:rsidRPr="00B334F7" w:rsidRDefault="008E2CE3" w:rsidP="00A904D8">
                            <w:pPr>
                              <w:pStyle w:val="Heading1"/>
                              <w:jc w:val="center"/>
                              <w:rPr>
                                <w:rFonts w:ascii="Arial" w:hAnsi="Arial"/>
                                <w:b/>
                                <w:bCs w:val="0"/>
                                <w:color w:val="000000" w:themeColor="text1"/>
                                <w:sz w:val="52"/>
                                <w:szCs w:val="52"/>
                              </w:rPr>
                            </w:pPr>
                            <w:bookmarkStart w:id="17" w:name="_Toc136196295"/>
                            <w:bookmarkStart w:id="18" w:name="_Toc136196736"/>
                            <w:bookmarkStart w:id="19" w:name="_Toc180653017"/>
                            <w:bookmarkStart w:id="20" w:name="_Toc180657175"/>
                            <w:bookmarkStart w:id="21" w:name="_Toc180657361"/>
                            <w:bookmarkStart w:id="22" w:name="_Toc180657727"/>
                            <w:bookmarkStart w:id="23" w:name="_Toc180658032"/>
                            <w:r w:rsidRPr="00B334F7">
                              <w:rPr>
                                <w:rFonts w:ascii="Arial" w:hAnsi="Arial"/>
                                <w:b/>
                                <w:bCs w:val="0"/>
                                <w:color w:val="000000" w:themeColor="text1"/>
                                <w:sz w:val="52"/>
                                <w:szCs w:val="52"/>
                              </w:rPr>
                              <w:t xml:space="preserve">TAE </w:t>
                            </w:r>
                            <w:r w:rsidR="00AC5F9E" w:rsidRPr="00B334F7">
                              <w:rPr>
                                <w:rFonts w:ascii="Arial" w:hAnsi="Arial"/>
                                <w:b/>
                                <w:bCs w:val="0"/>
                                <w:color w:val="000000" w:themeColor="text1"/>
                                <w:sz w:val="52"/>
                                <w:szCs w:val="52"/>
                              </w:rPr>
                              <w:t>Skill Sets</w:t>
                            </w:r>
                          </w:p>
                          <w:p w14:paraId="3FB0DDDF" w14:textId="794A04EE" w:rsidR="00744ECC" w:rsidRPr="00B334F7" w:rsidRDefault="00744ECC" w:rsidP="00A904D8">
                            <w:pPr>
                              <w:pStyle w:val="Heading1"/>
                              <w:jc w:val="center"/>
                              <w:rPr>
                                <w:rFonts w:ascii="Arial" w:hAnsi="Arial"/>
                                <w:b/>
                                <w:bCs w:val="0"/>
                                <w:color w:val="000000" w:themeColor="text1"/>
                                <w:sz w:val="52"/>
                                <w:szCs w:val="52"/>
                              </w:rPr>
                            </w:pPr>
                            <w:r w:rsidRPr="00B334F7">
                              <w:rPr>
                                <w:rFonts w:ascii="Arial" w:hAnsi="Arial"/>
                                <w:b/>
                                <w:bCs w:val="0"/>
                                <w:color w:val="000000" w:themeColor="text1"/>
                                <w:sz w:val="52"/>
                                <w:szCs w:val="52"/>
                              </w:rPr>
                              <w:t>I</w:t>
                            </w:r>
                            <w:r w:rsidR="00C03E8F" w:rsidRPr="00B334F7">
                              <w:rPr>
                                <w:rFonts w:ascii="Arial" w:hAnsi="Arial"/>
                                <w:b/>
                                <w:bCs w:val="0"/>
                                <w:color w:val="000000" w:themeColor="text1"/>
                                <w:sz w:val="52"/>
                                <w:szCs w:val="52"/>
                              </w:rPr>
                              <w:t>nfo</w:t>
                            </w:r>
                            <w:r w:rsidRPr="00B334F7">
                              <w:rPr>
                                <w:rFonts w:ascii="Arial" w:hAnsi="Arial"/>
                                <w:b/>
                                <w:bCs w:val="0"/>
                                <w:color w:val="000000" w:themeColor="text1"/>
                                <w:sz w:val="52"/>
                                <w:szCs w:val="52"/>
                              </w:rPr>
                              <w:t xml:space="preserve"> P</w:t>
                            </w:r>
                            <w:bookmarkEnd w:id="17"/>
                            <w:bookmarkEnd w:id="18"/>
                            <w:r w:rsidR="00C03E8F" w:rsidRPr="00B334F7">
                              <w:rPr>
                                <w:rFonts w:ascii="Arial" w:hAnsi="Arial"/>
                                <w:b/>
                                <w:bCs w:val="0"/>
                                <w:color w:val="000000" w:themeColor="text1"/>
                                <w:sz w:val="52"/>
                                <w:szCs w:val="52"/>
                              </w:rPr>
                              <w:t>ack</w:t>
                            </w:r>
                            <w:bookmarkEnd w:id="19"/>
                            <w:bookmarkEnd w:id="20"/>
                            <w:bookmarkEnd w:id="21"/>
                            <w:bookmarkEnd w:id="22"/>
                            <w:bookmarkEnd w:id="23"/>
                            <w:r w:rsidR="00C03E8F" w:rsidRPr="00B334F7">
                              <w:rPr>
                                <w:rFonts w:ascii="Arial" w:hAnsi="Arial"/>
                                <w:b/>
                                <w:bCs w:val="0"/>
                                <w:color w:val="000000" w:themeColor="text1"/>
                                <w:sz w:val="52"/>
                                <w:szCs w:val="52"/>
                              </w:rPr>
                              <w:t xml:space="preserve"> </w:t>
                            </w:r>
                          </w:p>
                          <w:p w14:paraId="0E088365" w14:textId="4DE296EE" w:rsidR="001C26AB" w:rsidRPr="00B334F7" w:rsidRDefault="00CD70C5" w:rsidP="00A904D8">
                            <w:pPr>
                              <w:pStyle w:val="Heading1"/>
                              <w:jc w:val="center"/>
                              <w:rPr>
                                <w:rFonts w:ascii="Arial" w:hAnsi="Arial"/>
                                <w:b/>
                                <w:bCs w:val="0"/>
                                <w:color w:val="000000" w:themeColor="text1"/>
                                <w:sz w:val="40"/>
                                <w:szCs w:val="40"/>
                              </w:rPr>
                            </w:pPr>
                            <w:bookmarkStart w:id="24" w:name="_Toc180657176"/>
                            <w:bookmarkStart w:id="25" w:name="_Toc180657362"/>
                            <w:bookmarkStart w:id="26" w:name="_Toc180657728"/>
                            <w:bookmarkStart w:id="27" w:name="_Toc180658033"/>
                            <w:r>
                              <w:rPr>
                                <w:rFonts w:ascii="Arial" w:hAnsi="Arial"/>
                                <w:b/>
                                <w:bCs w:val="0"/>
                                <w:color w:val="000000" w:themeColor="text1"/>
                                <w:sz w:val="40"/>
                                <w:szCs w:val="40"/>
                              </w:rPr>
                              <w:t>May</w:t>
                            </w:r>
                            <w:r w:rsidR="00C03E8F" w:rsidRPr="00B334F7">
                              <w:rPr>
                                <w:rFonts w:ascii="Arial" w:hAnsi="Arial"/>
                                <w:b/>
                                <w:bCs w:val="0"/>
                                <w:color w:val="000000" w:themeColor="text1"/>
                                <w:sz w:val="40"/>
                                <w:szCs w:val="40"/>
                              </w:rPr>
                              <w:t xml:space="preserve"> </w:t>
                            </w:r>
                            <w:r w:rsidR="00D81387" w:rsidRPr="00B334F7">
                              <w:rPr>
                                <w:rFonts w:ascii="Arial" w:hAnsi="Arial"/>
                                <w:b/>
                                <w:bCs w:val="0"/>
                                <w:color w:val="000000" w:themeColor="text1"/>
                                <w:sz w:val="40"/>
                                <w:szCs w:val="40"/>
                              </w:rPr>
                              <w:t>2025</w:t>
                            </w:r>
                            <w:bookmarkEnd w:id="24"/>
                            <w:bookmarkEnd w:id="25"/>
                            <w:bookmarkEnd w:id="26"/>
                            <w:bookmarkEnd w:id="2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547EE8" id="_x0000_t202" coordsize="21600,21600" o:spt="202" path="m,l,21600r21600,l21600,xe">
                <v:stroke joinstyle="miter"/>
                <v:path gradientshapeok="t" o:connecttype="rect"/>
              </v:shapetype>
              <v:shape id="Text Box 2" o:spid="_x0000_s1027" type="#_x0000_t202" alt="&quot;&quot;" style="position:absolute;margin-left:48.6pt;margin-top:106.45pt;width:375pt;height:164.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" stroked="f">
                <v:textbox>
                  <w:txbxContent>
                    <w:p w14:paraId="27AC0DCE" w14:textId="5EE2FE39" w:rsidR="00AC5F9E" w:rsidRPr="00B334F7" w:rsidRDefault="008E2CE3" w:rsidP="00A904D8">
                      <w:pPr>
                        <w:pStyle w:val="Heading1"/>
                        <w:jc w:val="center"/>
                        <w:rPr>
                          <w:rFonts w:ascii="Arial" w:hAnsi="Arial"/>
                          <w:b/>
                          <w:bCs w:val="0"/>
                          <w:color w:val="000000" w:themeColor="text1"/>
                          <w:sz w:val="52"/>
                          <w:szCs w:val="52"/>
                        </w:rPr>
                      </w:pPr>
                      <w:bookmarkStart w:id="28" w:name="_Toc136196295"/>
                      <w:bookmarkStart w:id="29" w:name="_Toc136196736"/>
                      <w:bookmarkStart w:id="30" w:name="_Toc180653017"/>
                      <w:bookmarkStart w:id="31" w:name="_Toc180657175"/>
                      <w:bookmarkStart w:id="32" w:name="_Toc180657361"/>
                      <w:bookmarkStart w:id="33" w:name="_Toc180657727"/>
                      <w:bookmarkStart w:id="34" w:name="_Toc180658032"/>
                      <w:r w:rsidRPr="00B334F7">
                        <w:rPr>
                          <w:rFonts w:ascii="Arial" w:hAnsi="Arial"/>
                          <w:b/>
                          <w:bCs w:val="0"/>
                          <w:color w:val="000000" w:themeColor="text1"/>
                          <w:sz w:val="52"/>
                          <w:szCs w:val="52"/>
                        </w:rPr>
                        <w:t xml:space="preserve">TAE </w:t>
                      </w:r>
                      <w:r w:rsidR="00AC5F9E" w:rsidRPr="00B334F7">
                        <w:rPr>
                          <w:rFonts w:ascii="Arial" w:hAnsi="Arial"/>
                          <w:b/>
                          <w:bCs w:val="0"/>
                          <w:color w:val="000000" w:themeColor="text1"/>
                          <w:sz w:val="52"/>
                          <w:szCs w:val="52"/>
                        </w:rPr>
                        <w:t>Skill Sets</w:t>
                      </w:r>
                    </w:p>
                    <w:p w14:paraId="3FB0DDDF" w14:textId="794A04EE" w:rsidR="00744ECC" w:rsidRPr="00B334F7" w:rsidRDefault="00744ECC" w:rsidP="00A904D8">
                      <w:pPr>
                        <w:pStyle w:val="Heading1"/>
                        <w:jc w:val="center"/>
                        <w:rPr>
                          <w:rFonts w:ascii="Arial" w:hAnsi="Arial"/>
                          <w:b/>
                          <w:bCs w:val="0"/>
                          <w:color w:val="000000" w:themeColor="text1"/>
                          <w:sz w:val="52"/>
                          <w:szCs w:val="52"/>
                        </w:rPr>
                      </w:pPr>
                      <w:r w:rsidRPr="00B334F7">
                        <w:rPr>
                          <w:rFonts w:ascii="Arial" w:hAnsi="Arial"/>
                          <w:b/>
                          <w:bCs w:val="0"/>
                          <w:color w:val="000000" w:themeColor="text1"/>
                          <w:sz w:val="52"/>
                          <w:szCs w:val="52"/>
                        </w:rPr>
                        <w:t>I</w:t>
                      </w:r>
                      <w:r w:rsidR="00C03E8F" w:rsidRPr="00B334F7">
                        <w:rPr>
                          <w:rFonts w:ascii="Arial" w:hAnsi="Arial"/>
                          <w:b/>
                          <w:bCs w:val="0"/>
                          <w:color w:val="000000" w:themeColor="text1"/>
                          <w:sz w:val="52"/>
                          <w:szCs w:val="52"/>
                        </w:rPr>
                        <w:t>nfo</w:t>
                      </w:r>
                      <w:r w:rsidRPr="00B334F7">
                        <w:rPr>
                          <w:rFonts w:ascii="Arial" w:hAnsi="Arial"/>
                          <w:b/>
                          <w:bCs w:val="0"/>
                          <w:color w:val="000000" w:themeColor="text1"/>
                          <w:sz w:val="52"/>
                          <w:szCs w:val="52"/>
                        </w:rPr>
                        <w:t xml:space="preserve"> P</w:t>
                      </w:r>
                      <w:bookmarkEnd w:id="28"/>
                      <w:bookmarkEnd w:id="29"/>
                      <w:r w:rsidR="00C03E8F" w:rsidRPr="00B334F7">
                        <w:rPr>
                          <w:rFonts w:ascii="Arial" w:hAnsi="Arial"/>
                          <w:b/>
                          <w:bCs w:val="0"/>
                          <w:color w:val="000000" w:themeColor="text1"/>
                          <w:sz w:val="52"/>
                          <w:szCs w:val="52"/>
                        </w:rPr>
                        <w:t>ack</w:t>
                      </w:r>
                      <w:bookmarkEnd w:id="30"/>
                      <w:bookmarkEnd w:id="31"/>
                      <w:bookmarkEnd w:id="32"/>
                      <w:bookmarkEnd w:id="33"/>
                      <w:bookmarkEnd w:id="34"/>
                      <w:r w:rsidR="00C03E8F" w:rsidRPr="00B334F7">
                        <w:rPr>
                          <w:rFonts w:ascii="Arial" w:hAnsi="Arial"/>
                          <w:b/>
                          <w:bCs w:val="0"/>
                          <w:color w:val="000000" w:themeColor="text1"/>
                          <w:sz w:val="52"/>
                          <w:szCs w:val="52"/>
                        </w:rPr>
                        <w:t xml:space="preserve"> </w:t>
                      </w:r>
                    </w:p>
                    <w:p w14:paraId="0E088365" w14:textId="4DE296EE" w:rsidR="001C26AB" w:rsidRPr="00B334F7" w:rsidRDefault="00CD70C5" w:rsidP="00A904D8">
                      <w:pPr>
                        <w:pStyle w:val="Heading1"/>
                        <w:jc w:val="center"/>
                        <w:rPr>
                          <w:rFonts w:ascii="Arial" w:hAnsi="Arial"/>
                          <w:b/>
                          <w:bCs w:val="0"/>
                          <w:color w:val="000000" w:themeColor="text1"/>
                          <w:sz w:val="40"/>
                          <w:szCs w:val="40"/>
                        </w:rPr>
                      </w:pPr>
                      <w:bookmarkStart w:id="35" w:name="_Toc180657176"/>
                      <w:bookmarkStart w:id="36" w:name="_Toc180657362"/>
                      <w:bookmarkStart w:id="37" w:name="_Toc180657728"/>
                      <w:bookmarkStart w:id="38" w:name="_Toc180658033"/>
                      <w:r>
                        <w:rPr>
                          <w:rFonts w:ascii="Arial" w:hAnsi="Arial"/>
                          <w:b/>
                          <w:bCs w:val="0"/>
                          <w:color w:val="000000" w:themeColor="text1"/>
                          <w:sz w:val="40"/>
                          <w:szCs w:val="40"/>
                        </w:rPr>
                        <w:t>May</w:t>
                      </w:r>
                      <w:r w:rsidR="00C03E8F" w:rsidRPr="00B334F7">
                        <w:rPr>
                          <w:rFonts w:ascii="Arial" w:hAnsi="Arial"/>
                          <w:b/>
                          <w:bCs w:val="0"/>
                          <w:color w:val="000000" w:themeColor="text1"/>
                          <w:sz w:val="40"/>
                          <w:szCs w:val="40"/>
                        </w:rPr>
                        <w:t xml:space="preserve"> </w:t>
                      </w:r>
                      <w:r w:rsidR="00D81387" w:rsidRPr="00B334F7">
                        <w:rPr>
                          <w:rFonts w:ascii="Arial" w:hAnsi="Arial"/>
                          <w:b/>
                          <w:bCs w:val="0"/>
                          <w:color w:val="000000" w:themeColor="text1"/>
                          <w:sz w:val="40"/>
                          <w:szCs w:val="40"/>
                        </w:rPr>
                        <w:t>2025</w:t>
                      </w:r>
                      <w:bookmarkEnd w:id="35"/>
                      <w:bookmarkEnd w:id="36"/>
                      <w:bookmarkEnd w:id="37"/>
                      <w:bookmarkEnd w:id="38"/>
                    </w:p>
                  </w:txbxContent>
                </v:textbox>
                <w10:wrap type="square"/>
              </v:shape>
            </w:pict>
          </mc:Fallback>
        </mc:AlternateConten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744ECC" w:rsidRPr="003A7134">
        <w:rPr>
          <w:rFonts w:ascii="Arial" w:hAnsi="Arial"/>
        </w:rPr>
        <w:br w:type="page"/>
      </w:r>
    </w:p>
    <w:p w14:paraId="5835266D" w14:textId="354AA47E" w:rsidR="00FF6C61" w:rsidRPr="00B334F7" w:rsidRDefault="00FF6C61" w:rsidP="00FF6C61">
      <w:pPr>
        <w:rPr>
          <w:rFonts w:ascii="Arial" w:hAnsi="Arial" w:cs="Arial"/>
          <w:sz w:val="52"/>
          <w:szCs w:val="52"/>
        </w:rPr>
      </w:pPr>
      <w:r w:rsidRPr="00B334F7">
        <w:rPr>
          <w:rFonts w:ascii="Arial" w:hAnsi="Arial" w:cs="Arial"/>
          <w:sz w:val="52"/>
          <w:szCs w:val="52"/>
        </w:rPr>
        <w:lastRenderedPageBreak/>
        <w:t>Contents</w:t>
      </w:r>
    </w:p>
    <w:p w14:paraId="0A0FF725" w14:textId="3364B0F0" w:rsidR="00FF6C61" w:rsidRPr="00B334F7" w:rsidRDefault="00FF6C61" w:rsidP="00FF6C61">
      <w:pPr>
        <w:keepNext/>
        <w:keepLines/>
        <w:spacing w:before="240" w:after="0"/>
        <w:outlineLvl w:val="0"/>
        <w:rPr>
          <w:rFonts w:ascii="Arial" w:eastAsiaTheme="majorEastAsia" w:hAnsi="Arial" w:cs="Arial"/>
          <w:sz w:val="32"/>
          <w:szCs w:val="32"/>
        </w:rPr>
      </w:pPr>
    </w:p>
    <w:sdt>
      <w:sdtPr>
        <w:rPr>
          <w:rFonts w:ascii="Arial" w:eastAsiaTheme="minorEastAsia" w:hAnsi="Arial" w:cs="Arial"/>
          <w:bCs w:val="0"/>
          <w:color w:val="auto"/>
          <w:sz w:val="23"/>
          <w:szCs w:val="22"/>
          <w:lang w:val="en-AU" w:eastAsia="en-AU"/>
        </w:rPr>
        <w:id w:val="-825278680"/>
        <w:docPartObj>
          <w:docPartGallery w:val="Table of Contents"/>
          <w:docPartUnique/>
        </w:docPartObj>
      </w:sdtPr>
      <w:sdtEndPr>
        <w:rPr>
          <w:b/>
        </w:rPr>
      </w:sdtEndPr>
      <w:sdtContent>
        <w:p w14:paraId="76527ADE" w14:textId="4376B503" w:rsidR="00F24488" w:rsidRPr="00B334F7" w:rsidRDefault="00F24488">
          <w:pPr>
            <w:pStyle w:val="TOCHeading"/>
            <w:rPr>
              <w:rFonts w:ascii="Arial" w:hAnsi="Arial" w:cs="Arial"/>
              <w:color w:val="auto"/>
            </w:rPr>
          </w:pPr>
        </w:p>
        <w:p w14:paraId="33C59342" w14:textId="4363F0E6" w:rsidR="00B222C7" w:rsidRPr="00B334F7" w:rsidRDefault="00F24488" w:rsidP="00B222C7">
          <w:pPr>
            <w:pStyle w:val="TOC1"/>
            <w:rPr>
              <w:rFonts w:asciiTheme="minorHAnsi" w:eastAsiaTheme="minorEastAsia" w:hAnsiTheme="minorHAnsi" w:cstheme="minorBidi"/>
              <w:b w:val="0"/>
              <w:noProof/>
              <w:kern w:val="2"/>
              <w:sz w:val="24"/>
              <w:szCs w:val="24"/>
              <w14:ligatures w14:val="standardContextual"/>
            </w:rPr>
          </w:pPr>
          <w:r w:rsidRPr="00B334F7">
            <w:fldChar w:fldCharType="begin"/>
          </w:r>
          <w:r w:rsidRPr="00B334F7">
            <w:instrText xml:space="preserve"> TOC \o "1-3" \h \z \u </w:instrText>
          </w:r>
          <w:r w:rsidRPr="00B334F7">
            <w:fldChar w:fldCharType="separate"/>
          </w:r>
        </w:p>
        <w:p w14:paraId="3D535F1B" w14:textId="53FA2C9C" w:rsidR="00B222C7" w:rsidRPr="00B334F7" w:rsidRDefault="00B222C7">
          <w:pPr>
            <w:pStyle w:val="TOC1"/>
            <w:rPr>
              <w:rFonts w:asciiTheme="minorHAnsi" w:eastAsiaTheme="minorEastAsia" w:hAnsiTheme="minorHAnsi" w:cstheme="minorBidi"/>
              <w:b w:val="0"/>
              <w:noProof/>
              <w:kern w:val="2"/>
              <w:sz w:val="28"/>
              <w:szCs w:val="28"/>
              <w14:ligatures w14:val="standardContextual"/>
            </w:rPr>
          </w:pPr>
          <w:hyperlink w:anchor="_Toc180658034" w:history="1">
            <w:r w:rsidRPr="00B334F7">
              <w:rPr>
                <w:rStyle w:val="Hyperlink"/>
                <w:noProof/>
                <w:color w:val="auto"/>
                <w:sz w:val="24"/>
                <w:szCs w:val="24"/>
              </w:rPr>
              <w:t>General TAE Information</w:t>
            </w:r>
            <w:r w:rsidRPr="00B334F7">
              <w:rPr>
                <w:noProof/>
                <w:webHidden/>
                <w:sz w:val="24"/>
                <w:szCs w:val="24"/>
              </w:rPr>
              <w:tab/>
            </w:r>
            <w:r w:rsidRPr="00B334F7">
              <w:rPr>
                <w:noProof/>
                <w:webHidden/>
                <w:sz w:val="24"/>
                <w:szCs w:val="24"/>
              </w:rPr>
              <w:fldChar w:fldCharType="begin"/>
            </w:r>
            <w:r w:rsidRPr="00B334F7">
              <w:rPr>
                <w:noProof/>
                <w:webHidden/>
                <w:sz w:val="24"/>
                <w:szCs w:val="24"/>
              </w:rPr>
              <w:instrText xml:space="preserve"> PAGEREF _Toc180658034 \h </w:instrText>
            </w:r>
            <w:r w:rsidRPr="00B334F7">
              <w:rPr>
                <w:noProof/>
                <w:webHidden/>
                <w:sz w:val="24"/>
                <w:szCs w:val="24"/>
              </w:rPr>
            </w:r>
            <w:r w:rsidRPr="00B334F7">
              <w:rPr>
                <w:noProof/>
                <w:webHidden/>
                <w:sz w:val="24"/>
                <w:szCs w:val="24"/>
              </w:rPr>
              <w:fldChar w:fldCharType="separate"/>
            </w:r>
            <w:r w:rsidR="00BC6AAE">
              <w:rPr>
                <w:noProof/>
                <w:webHidden/>
                <w:sz w:val="24"/>
                <w:szCs w:val="24"/>
              </w:rPr>
              <w:t>3</w:t>
            </w:r>
            <w:r w:rsidRPr="00B334F7">
              <w:rPr>
                <w:noProof/>
                <w:webHidden/>
                <w:sz w:val="24"/>
                <w:szCs w:val="24"/>
              </w:rPr>
              <w:fldChar w:fldCharType="end"/>
            </w:r>
          </w:hyperlink>
        </w:p>
        <w:p w14:paraId="6A89E4D9" w14:textId="4E552B2F" w:rsidR="00B222C7" w:rsidRPr="00B334F7" w:rsidRDefault="00B222C7">
          <w:pPr>
            <w:pStyle w:val="TOC1"/>
            <w:rPr>
              <w:rFonts w:asciiTheme="minorHAnsi" w:eastAsiaTheme="minorEastAsia" w:hAnsiTheme="minorHAnsi" w:cstheme="minorBidi"/>
              <w:b w:val="0"/>
              <w:noProof/>
              <w:kern w:val="2"/>
              <w:sz w:val="28"/>
              <w:szCs w:val="28"/>
              <w14:ligatures w14:val="standardContextual"/>
            </w:rPr>
          </w:pPr>
          <w:hyperlink w:anchor="_Toc180658040" w:history="1">
            <w:r w:rsidRPr="00B334F7">
              <w:rPr>
                <w:rStyle w:val="Hyperlink"/>
                <w:noProof/>
                <w:color w:val="auto"/>
                <w:sz w:val="24"/>
                <w:szCs w:val="24"/>
              </w:rPr>
              <w:t>TAESS00028 Work Skill Instructor Skill Set</w:t>
            </w:r>
            <w:r w:rsidRPr="00B334F7">
              <w:rPr>
                <w:noProof/>
                <w:webHidden/>
                <w:sz w:val="24"/>
                <w:szCs w:val="24"/>
              </w:rPr>
              <w:tab/>
            </w:r>
            <w:r w:rsidRPr="00B334F7">
              <w:rPr>
                <w:noProof/>
                <w:webHidden/>
                <w:sz w:val="24"/>
                <w:szCs w:val="24"/>
              </w:rPr>
              <w:fldChar w:fldCharType="begin"/>
            </w:r>
            <w:r w:rsidRPr="00B334F7">
              <w:rPr>
                <w:noProof/>
                <w:webHidden/>
                <w:sz w:val="24"/>
                <w:szCs w:val="24"/>
              </w:rPr>
              <w:instrText xml:space="preserve"> PAGEREF _Toc180658040 \h </w:instrText>
            </w:r>
            <w:r w:rsidRPr="00B334F7">
              <w:rPr>
                <w:noProof/>
                <w:webHidden/>
                <w:sz w:val="24"/>
                <w:szCs w:val="24"/>
              </w:rPr>
            </w:r>
            <w:r w:rsidRPr="00B334F7">
              <w:rPr>
                <w:noProof/>
                <w:webHidden/>
                <w:sz w:val="24"/>
                <w:szCs w:val="24"/>
              </w:rPr>
              <w:fldChar w:fldCharType="separate"/>
            </w:r>
            <w:r w:rsidR="00BC6AAE">
              <w:rPr>
                <w:noProof/>
                <w:webHidden/>
                <w:sz w:val="24"/>
                <w:szCs w:val="24"/>
              </w:rPr>
              <w:t>6</w:t>
            </w:r>
            <w:r w:rsidRPr="00B334F7">
              <w:rPr>
                <w:noProof/>
                <w:webHidden/>
                <w:sz w:val="24"/>
                <w:szCs w:val="24"/>
              </w:rPr>
              <w:fldChar w:fldCharType="end"/>
            </w:r>
          </w:hyperlink>
        </w:p>
        <w:p w14:paraId="21483725" w14:textId="5B865DB0" w:rsidR="00B222C7" w:rsidRPr="00B334F7" w:rsidRDefault="00B222C7">
          <w:pPr>
            <w:pStyle w:val="TOC1"/>
            <w:rPr>
              <w:rFonts w:asciiTheme="minorHAnsi" w:eastAsiaTheme="minorEastAsia" w:hAnsiTheme="minorHAnsi" w:cstheme="minorBidi"/>
              <w:b w:val="0"/>
              <w:noProof/>
              <w:kern w:val="2"/>
              <w:sz w:val="28"/>
              <w:szCs w:val="28"/>
              <w14:ligatures w14:val="standardContextual"/>
            </w:rPr>
          </w:pPr>
          <w:hyperlink w:anchor="_Toc180658052" w:history="1">
            <w:r w:rsidRPr="00B334F7">
              <w:rPr>
                <w:rStyle w:val="Hyperlink"/>
                <w:noProof/>
                <w:color w:val="auto"/>
                <w:sz w:val="24"/>
                <w:szCs w:val="24"/>
              </w:rPr>
              <w:t>TAESS00024 VET Delivered to School Students Teacher Enhancement Skill Set</w:t>
            </w:r>
            <w:r w:rsidRPr="00B334F7">
              <w:rPr>
                <w:noProof/>
                <w:webHidden/>
                <w:sz w:val="24"/>
                <w:szCs w:val="24"/>
              </w:rPr>
              <w:tab/>
            </w:r>
            <w:r w:rsidRPr="00B334F7">
              <w:rPr>
                <w:noProof/>
                <w:webHidden/>
                <w:sz w:val="24"/>
                <w:szCs w:val="24"/>
              </w:rPr>
              <w:fldChar w:fldCharType="begin"/>
            </w:r>
            <w:r w:rsidRPr="00B334F7">
              <w:rPr>
                <w:noProof/>
                <w:webHidden/>
                <w:sz w:val="24"/>
                <w:szCs w:val="24"/>
              </w:rPr>
              <w:instrText xml:space="preserve"> PAGEREF _Toc180658052 \h </w:instrText>
            </w:r>
            <w:r w:rsidRPr="00B334F7">
              <w:rPr>
                <w:noProof/>
                <w:webHidden/>
                <w:sz w:val="24"/>
                <w:szCs w:val="24"/>
              </w:rPr>
            </w:r>
            <w:r w:rsidRPr="00B334F7">
              <w:rPr>
                <w:noProof/>
                <w:webHidden/>
                <w:sz w:val="24"/>
                <w:szCs w:val="24"/>
              </w:rPr>
              <w:fldChar w:fldCharType="separate"/>
            </w:r>
            <w:r w:rsidR="00BC6AAE">
              <w:rPr>
                <w:noProof/>
                <w:webHidden/>
                <w:sz w:val="24"/>
                <w:szCs w:val="24"/>
              </w:rPr>
              <w:t>8</w:t>
            </w:r>
            <w:r w:rsidRPr="00B334F7">
              <w:rPr>
                <w:noProof/>
                <w:webHidden/>
                <w:sz w:val="24"/>
                <w:szCs w:val="24"/>
              </w:rPr>
              <w:fldChar w:fldCharType="end"/>
            </w:r>
          </w:hyperlink>
        </w:p>
        <w:p w14:paraId="674F47C4" w14:textId="3EDCE8E3" w:rsidR="00B222C7" w:rsidRPr="00B334F7" w:rsidRDefault="00B222C7">
          <w:pPr>
            <w:pStyle w:val="TOC1"/>
            <w:rPr>
              <w:rFonts w:asciiTheme="minorHAnsi" w:eastAsiaTheme="minorEastAsia" w:hAnsiTheme="minorHAnsi" w:cstheme="minorBidi"/>
              <w:b w:val="0"/>
              <w:noProof/>
              <w:kern w:val="2"/>
              <w:sz w:val="28"/>
              <w:szCs w:val="28"/>
              <w14:ligatures w14:val="standardContextual"/>
            </w:rPr>
          </w:pPr>
          <w:hyperlink w:anchor="_Toc180658061" w:history="1">
            <w:r w:rsidRPr="00B334F7">
              <w:rPr>
                <w:rStyle w:val="Hyperlink"/>
                <w:noProof/>
                <w:color w:val="auto"/>
                <w:sz w:val="24"/>
                <w:szCs w:val="24"/>
              </w:rPr>
              <w:t>TAESS00017 Workplace Supervisor Skill Set</w:t>
            </w:r>
            <w:r w:rsidRPr="00B334F7">
              <w:rPr>
                <w:noProof/>
                <w:webHidden/>
                <w:sz w:val="24"/>
                <w:szCs w:val="24"/>
              </w:rPr>
              <w:tab/>
            </w:r>
            <w:r w:rsidRPr="00B334F7">
              <w:rPr>
                <w:noProof/>
                <w:webHidden/>
                <w:sz w:val="24"/>
                <w:szCs w:val="24"/>
              </w:rPr>
              <w:fldChar w:fldCharType="begin"/>
            </w:r>
            <w:r w:rsidRPr="00B334F7">
              <w:rPr>
                <w:noProof/>
                <w:webHidden/>
                <w:sz w:val="24"/>
                <w:szCs w:val="24"/>
              </w:rPr>
              <w:instrText xml:space="preserve"> PAGEREF _Toc180658061 \h </w:instrText>
            </w:r>
            <w:r w:rsidRPr="00B334F7">
              <w:rPr>
                <w:noProof/>
                <w:webHidden/>
                <w:sz w:val="24"/>
                <w:szCs w:val="24"/>
              </w:rPr>
            </w:r>
            <w:r w:rsidRPr="00B334F7">
              <w:rPr>
                <w:noProof/>
                <w:webHidden/>
                <w:sz w:val="24"/>
                <w:szCs w:val="24"/>
              </w:rPr>
              <w:fldChar w:fldCharType="separate"/>
            </w:r>
            <w:r w:rsidR="00BC6AAE">
              <w:rPr>
                <w:noProof/>
                <w:webHidden/>
                <w:sz w:val="24"/>
                <w:szCs w:val="24"/>
              </w:rPr>
              <w:t>11</w:t>
            </w:r>
            <w:r w:rsidRPr="00B334F7">
              <w:rPr>
                <w:noProof/>
                <w:webHidden/>
                <w:sz w:val="24"/>
                <w:szCs w:val="24"/>
              </w:rPr>
              <w:fldChar w:fldCharType="end"/>
            </w:r>
          </w:hyperlink>
        </w:p>
        <w:p w14:paraId="4B41C465" w14:textId="77CDD289" w:rsidR="00B222C7" w:rsidRPr="00B334F7" w:rsidRDefault="00B222C7">
          <w:pPr>
            <w:pStyle w:val="TOC1"/>
            <w:rPr>
              <w:rFonts w:asciiTheme="minorHAnsi" w:eastAsiaTheme="minorEastAsia" w:hAnsiTheme="minorHAnsi" w:cstheme="minorBidi"/>
              <w:b w:val="0"/>
              <w:noProof/>
              <w:kern w:val="2"/>
              <w:sz w:val="28"/>
              <w:szCs w:val="28"/>
              <w14:ligatures w14:val="standardContextual"/>
            </w:rPr>
          </w:pPr>
          <w:hyperlink w:anchor="_Toc180658075" w:history="1">
            <w:r w:rsidRPr="00B334F7">
              <w:rPr>
                <w:rStyle w:val="Hyperlink"/>
                <w:noProof/>
                <w:color w:val="auto"/>
                <w:sz w:val="24"/>
                <w:szCs w:val="24"/>
              </w:rPr>
              <w:t>Skill Set Schedules – 2025</w:t>
            </w:r>
            <w:r w:rsidRPr="00B334F7">
              <w:rPr>
                <w:noProof/>
                <w:webHidden/>
                <w:sz w:val="24"/>
                <w:szCs w:val="24"/>
              </w:rPr>
              <w:tab/>
            </w:r>
            <w:r w:rsidRPr="00B334F7">
              <w:rPr>
                <w:noProof/>
                <w:webHidden/>
                <w:sz w:val="24"/>
                <w:szCs w:val="24"/>
              </w:rPr>
              <w:fldChar w:fldCharType="begin"/>
            </w:r>
            <w:r w:rsidRPr="00B334F7">
              <w:rPr>
                <w:noProof/>
                <w:webHidden/>
                <w:sz w:val="24"/>
                <w:szCs w:val="24"/>
              </w:rPr>
              <w:instrText xml:space="preserve"> PAGEREF _Toc180658075 \h </w:instrText>
            </w:r>
            <w:r w:rsidRPr="00B334F7">
              <w:rPr>
                <w:noProof/>
                <w:webHidden/>
                <w:sz w:val="24"/>
                <w:szCs w:val="24"/>
              </w:rPr>
            </w:r>
            <w:r w:rsidRPr="00B334F7">
              <w:rPr>
                <w:noProof/>
                <w:webHidden/>
                <w:sz w:val="24"/>
                <w:szCs w:val="24"/>
              </w:rPr>
              <w:fldChar w:fldCharType="separate"/>
            </w:r>
            <w:r w:rsidR="00BC6AAE">
              <w:rPr>
                <w:noProof/>
                <w:webHidden/>
                <w:sz w:val="24"/>
                <w:szCs w:val="24"/>
              </w:rPr>
              <w:t>14</w:t>
            </w:r>
            <w:r w:rsidRPr="00B334F7">
              <w:rPr>
                <w:noProof/>
                <w:webHidden/>
                <w:sz w:val="24"/>
                <w:szCs w:val="24"/>
              </w:rPr>
              <w:fldChar w:fldCharType="end"/>
            </w:r>
          </w:hyperlink>
        </w:p>
        <w:p w14:paraId="554095BA" w14:textId="35182E49" w:rsidR="00F24488" w:rsidRPr="003A7134" w:rsidRDefault="00F24488">
          <w:pPr>
            <w:rPr>
              <w:rFonts w:ascii="Arial" w:hAnsi="Arial" w:cs="Arial"/>
            </w:rPr>
          </w:pPr>
          <w:r w:rsidRPr="00B334F7">
            <w:rPr>
              <w:rFonts w:ascii="Arial" w:hAnsi="Arial" w:cs="Arial"/>
              <w:b/>
              <w:bCs/>
            </w:rPr>
            <w:fldChar w:fldCharType="end"/>
          </w:r>
        </w:p>
      </w:sdtContent>
    </w:sdt>
    <w:p w14:paraId="79A5F344" w14:textId="77777777" w:rsidR="00F24488" w:rsidRPr="003A7134" w:rsidRDefault="00F24488" w:rsidP="00FF6C61">
      <w:pPr>
        <w:rPr>
          <w:rFonts w:ascii="Arial" w:hAnsi="Arial" w:cs="Arial"/>
          <w:color w:val="F26522"/>
          <w:sz w:val="52"/>
          <w:szCs w:val="52"/>
        </w:rPr>
      </w:pPr>
    </w:p>
    <w:p w14:paraId="399123E4" w14:textId="7F7AF118" w:rsidR="00F24488" w:rsidRPr="003A7134" w:rsidRDefault="00F24488" w:rsidP="00FF6C61">
      <w:pPr>
        <w:rPr>
          <w:rFonts w:ascii="Arial" w:hAnsi="Arial" w:cs="Arial"/>
          <w:color w:val="F26522"/>
          <w:sz w:val="52"/>
          <w:szCs w:val="52"/>
        </w:rPr>
      </w:pPr>
    </w:p>
    <w:p w14:paraId="2A801284" w14:textId="0E5321E8" w:rsidR="00320A50" w:rsidRPr="003A7134" w:rsidRDefault="00320A50" w:rsidP="00320A50">
      <w:pPr>
        <w:pStyle w:val="Heading1"/>
        <w:rPr>
          <w:rFonts w:ascii="Arial" w:hAnsi="Arial"/>
        </w:rPr>
      </w:pPr>
    </w:p>
    <w:p w14:paraId="26486D7E" w14:textId="439D34B1" w:rsidR="00320A50" w:rsidRPr="003A7134" w:rsidRDefault="00320A50" w:rsidP="00320A50">
      <w:pPr>
        <w:rPr>
          <w:rFonts w:ascii="Arial" w:hAnsi="Arial" w:cs="Arial"/>
        </w:rPr>
      </w:pPr>
    </w:p>
    <w:p w14:paraId="00FB53CE" w14:textId="29457EA1" w:rsidR="00320A50" w:rsidRPr="003A7134" w:rsidRDefault="00320A50" w:rsidP="00320A50">
      <w:pPr>
        <w:pStyle w:val="Heading1"/>
        <w:rPr>
          <w:rFonts w:ascii="Arial" w:hAnsi="Arial"/>
        </w:rPr>
      </w:pPr>
    </w:p>
    <w:p w14:paraId="6A17A940" w14:textId="77777777" w:rsidR="000D6D5E" w:rsidRPr="003A7134" w:rsidRDefault="000D6D5E" w:rsidP="000D6D5E">
      <w:pPr>
        <w:rPr>
          <w:rFonts w:ascii="Arial" w:hAnsi="Arial" w:cs="Arial"/>
        </w:rPr>
      </w:pPr>
    </w:p>
    <w:p w14:paraId="6D6D577B" w14:textId="77777777" w:rsidR="00F24488" w:rsidRPr="003A7134" w:rsidRDefault="00F24488" w:rsidP="00FF6C61">
      <w:pPr>
        <w:rPr>
          <w:rFonts w:ascii="Arial" w:hAnsi="Arial" w:cs="Arial"/>
          <w:color w:val="F26522"/>
          <w:sz w:val="52"/>
          <w:szCs w:val="52"/>
        </w:rPr>
      </w:pPr>
    </w:p>
    <w:p w14:paraId="7A8B0FEB" w14:textId="101AC111" w:rsidR="00FF6C61" w:rsidRPr="00B334F7" w:rsidRDefault="00FF6C61" w:rsidP="00FF6C61">
      <w:pPr>
        <w:rPr>
          <w:rFonts w:ascii="Arial" w:hAnsi="Arial" w:cs="Arial"/>
          <w:sz w:val="48"/>
          <w:szCs w:val="48"/>
        </w:rPr>
      </w:pPr>
      <w:r w:rsidRPr="00B334F7">
        <w:rPr>
          <w:rFonts w:ascii="Arial" w:hAnsi="Arial" w:cs="Arial"/>
          <w:sz w:val="48"/>
          <w:szCs w:val="48"/>
        </w:rPr>
        <w:t>Contact us</w:t>
      </w:r>
    </w:p>
    <w:p w14:paraId="43EE979E" w14:textId="77777777" w:rsidR="00FF6C61" w:rsidRPr="003A7134" w:rsidRDefault="00FF6C61" w:rsidP="00FF6C61">
      <w:pPr>
        <w:rPr>
          <w:rFonts w:ascii="Arial" w:hAnsi="Arial" w:cs="Arial"/>
        </w:rPr>
      </w:pPr>
      <w:r w:rsidRPr="003A7134">
        <w:rPr>
          <w:rFonts w:ascii="Arial" w:hAnsi="Arial" w:cs="Arial"/>
        </w:rPr>
        <w:t>1300 655 307</w:t>
      </w:r>
    </w:p>
    <w:p w14:paraId="333B5BF2" w14:textId="45CC108F" w:rsidR="00FF6C61" w:rsidRPr="003A7134" w:rsidRDefault="00FF6C61" w:rsidP="00FF6C61">
      <w:pPr>
        <w:rPr>
          <w:rFonts w:ascii="Arial" w:hAnsi="Arial" w:cs="Arial"/>
        </w:rPr>
      </w:pPr>
      <w:r w:rsidRPr="003A7134">
        <w:rPr>
          <w:rFonts w:ascii="Arial" w:hAnsi="Arial" w:cs="Arial"/>
        </w:rPr>
        <w:t xml:space="preserve">trainingandassessment@tafe.tas.edu.au </w:t>
      </w:r>
    </w:p>
    <w:p w14:paraId="07431AB3" w14:textId="580FEB3C" w:rsidR="00FF6C61" w:rsidRPr="003A7134" w:rsidRDefault="00B039A7" w:rsidP="00FF6C61">
      <w:pPr>
        <w:rPr>
          <w:rFonts w:ascii="Arial" w:hAnsi="Arial" w:cs="Arial"/>
        </w:rPr>
      </w:pPr>
      <w:r w:rsidRPr="00000E33">
        <w:rPr>
          <w:rFonts w:ascii="Arial" w:hAnsi="Arial" w:cs="Arial"/>
        </w:rPr>
        <w:t>https://www.tastafe.tas.edu.au</w:t>
      </w:r>
      <w:r w:rsidR="00FF6C61" w:rsidRPr="003A7134">
        <w:rPr>
          <w:rFonts w:ascii="Arial" w:hAnsi="Arial" w:cs="Arial"/>
        </w:rPr>
        <w:br w:type="page"/>
      </w:r>
    </w:p>
    <w:p w14:paraId="0CEA40A3" w14:textId="149BB56E" w:rsidR="00293CBF" w:rsidRPr="00B334F7" w:rsidRDefault="00293CBF" w:rsidP="00293CBF">
      <w:pPr>
        <w:pStyle w:val="Heading1"/>
        <w:rPr>
          <w:rFonts w:ascii="Arial" w:hAnsi="Arial"/>
          <w:color w:val="E36C0A" w:themeColor="accent6" w:themeShade="BF"/>
          <w:sz w:val="52"/>
          <w:szCs w:val="28"/>
        </w:rPr>
      </w:pPr>
      <w:bookmarkStart w:id="39" w:name="_Toc180658034"/>
      <w:r w:rsidRPr="00B334F7">
        <w:rPr>
          <w:rFonts w:ascii="Arial" w:hAnsi="Arial"/>
          <w:color w:val="E36C0A" w:themeColor="accent6" w:themeShade="BF"/>
          <w:sz w:val="52"/>
          <w:szCs w:val="28"/>
        </w:rPr>
        <w:lastRenderedPageBreak/>
        <w:t>General TAE Information</w:t>
      </w:r>
      <w:bookmarkEnd w:id="39"/>
    </w:p>
    <w:p w14:paraId="3463F8F4" w14:textId="077ACBD4" w:rsidR="00FF6C61" w:rsidRPr="00B222C7" w:rsidRDefault="00FF6C61" w:rsidP="003A7134">
      <w:pPr>
        <w:spacing w:before="240"/>
        <w:rPr>
          <w:rFonts w:ascii="Arial" w:hAnsi="Arial" w:cs="Arial"/>
          <w:b/>
          <w:bCs/>
          <w:sz w:val="24"/>
          <w:szCs w:val="24"/>
        </w:rPr>
      </w:pPr>
      <w:r w:rsidRPr="00B222C7">
        <w:rPr>
          <w:rFonts w:ascii="Arial" w:hAnsi="Arial" w:cs="Arial"/>
          <w:sz w:val="24"/>
          <w:szCs w:val="24"/>
        </w:rPr>
        <w:t>Thank you for your interest in the Training and Education (TAE) qualifications.</w:t>
      </w:r>
      <w:r w:rsidRPr="00B222C7">
        <w:rPr>
          <w:rFonts w:ascii="Arial" w:hAnsi="Arial" w:cs="Arial"/>
          <w:b/>
          <w:bCs/>
          <w:sz w:val="24"/>
          <w:szCs w:val="24"/>
        </w:rPr>
        <w:t xml:space="preserve"> </w:t>
      </w:r>
    </w:p>
    <w:p w14:paraId="7A527DC2" w14:textId="16A05CD2" w:rsidR="00FF6C61" w:rsidRPr="00B222C7" w:rsidRDefault="00FF6C61" w:rsidP="00FF6C61">
      <w:pPr>
        <w:rPr>
          <w:rFonts w:ascii="Arial" w:hAnsi="Arial" w:cs="Arial"/>
          <w:sz w:val="24"/>
          <w:szCs w:val="24"/>
        </w:rPr>
      </w:pPr>
      <w:r w:rsidRPr="00B222C7">
        <w:rPr>
          <w:rFonts w:ascii="Arial" w:hAnsi="Arial" w:cs="Arial"/>
          <w:sz w:val="24"/>
          <w:szCs w:val="24"/>
        </w:rPr>
        <w:t>This Information Pack covers the following TAE Skill Set</w:t>
      </w:r>
      <w:r w:rsidR="004B024B" w:rsidRPr="00B222C7">
        <w:rPr>
          <w:rFonts w:ascii="Arial" w:hAnsi="Arial" w:cs="Arial"/>
          <w:sz w:val="24"/>
          <w:szCs w:val="24"/>
        </w:rPr>
        <w:t>s</w:t>
      </w:r>
      <w:r w:rsidRPr="00B222C7">
        <w:rPr>
          <w:rFonts w:ascii="Arial" w:hAnsi="Arial" w:cs="Arial"/>
          <w:sz w:val="24"/>
          <w:szCs w:val="24"/>
        </w:rPr>
        <w:t xml:space="preserve"> offered by TasTAFE </w:t>
      </w:r>
      <w:r w:rsidR="000E736F" w:rsidRPr="00B222C7">
        <w:rPr>
          <w:rFonts w:ascii="Arial" w:hAnsi="Arial" w:cs="Arial"/>
          <w:sz w:val="24"/>
          <w:szCs w:val="24"/>
        </w:rPr>
        <w:t xml:space="preserve">in </w:t>
      </w:r>
      <w:r w:rsidR="00D81387" w:rsidRPr="00B222C7">
        <w:rPr>
          <w:rFonts w:ascii="Arial" w:hAnsi="Arial" w:cs="Arial"/>
          <w:sz w:val="24"/>
          <w:szCs w:val="24"/>
        </w:rPr>
        <w:t>2025</w:t>
      </w:r>
      <w:r w:rsidRPr="00B222C7">
        <w:rPr>
          <w:rFonts w:ascii="Arial" w:hAnsi="Arial" w:cs="Arial"/>
          <w:sz w:val="24"/>
          <w:szCs w:val="24"/>
        </w:rPr>
        <w:t>:</w:t>
      </w:r>
    </w:p>
    <w:p w14:paraId="2C5559D7" w14:textId="77777777" w:rsidR="00CD5B5E" w:rsidRPr="00B222C7" w:rsidRDefault="00FF6C61" w:rsidP="00600341">
      <w:pPr>
        <w:pStyle w:val="ListParagraph"/>
        <w:numPr>
          <w:ilvl w:val="0"/>
          <w:numId w:val="24"/>
        </w:numPr>
        <w:tabs>
          <w:tab w:val="right" w:leader="dot" w:pos="9498"/>
        </w:tabs>
        <w:spacing w:before="240"/>
        <w:rPr>
          <w:rFonts w:ascii="Arial" w:hAnsi="Arial" w:cs="Arial"/>
          <w:b/>
          <w:sz w:val="24"/>
          <w:szCs w:val="24"/>
        </w:rPr>
      </w:pPr>
      <w:bookmarkStart w:id="40" w:name="_Hlk85718469"/>
      <w:r w:rsidRPr="00B222C7">
        <w:rPr>
          <w:rFonts w:ascii="Arial" w:hAnsi="Arial" w:cs="Arial"/>
          <w:b/>
          <w:sz w:val="24"/>
          <w:szCs w:val="24"/>
        </w:rPr>
        <w:t>TAESS000</w:t>
      </w:r>
      <w:r w:rsidR="00CD5B5E" w:rsidRPr="00B222C7">
        <w:rPr>
          <w:rFonts w:ascii="Arial" w:hAnsi="Arial" w:cs="Arial"/>
          <w:b/>
          <w:sz w:val="24"/>
          <w:szCs w:val="24"/>
        </w:rPr>
        <w:t>28</w:t>
      </w:r>
      <w:r w:rsidRPr="00B222C7">
        <w:rPr>
          <w:rFonts w:ascii="Arial" w:hAnsi="Arial" w:cs="Arial"/>
          <w:b/>
          <w:sz w:val="24"/>
          <w:szCs w:val="24"/>
        </w:rPr>
        <w:t xml:space="preserve"> </w:t>
      </w:r>
      <w:r w:rsidR="00CD5B5E" w:rsidRPr="00B222C7">
        <w:rPr>
          <w:rFonts w:ascii="Arial" w:hAnsi="Arial" w:cs="Arial"/>
          <w:b/>
          <w:sz w:val="24"/>
          <w:szCs w:val="24"/>
        </w:rPr>
        <w:t>Work Skill Instructor Skill Set</w:t>
      </w:r>
      <w:bookmarkStart w:id="41" w:name="_Hlk85719374"/>
      <w:bookmarkEnd w:id="40"/>
    </w:p>
    <w:p w14:paraId="53E12509" w14:textId="06A94112" w:rsidR="001A10C8" w:rsidRPr="00B222C7" w:rsidRDefault="001A10C8" w:rsidP="00600341">
      <w:pPr>
        <w:pStyle w:val="ListParagraph"/>
        <w:numPr>
          <w:ilvl w:val="0"/>
          <w:numId w:val="24"/>
        </w:numPr>
        <w:tabs>
          <w:tab w:val="right" w:leader="dot" w:pos="9498"/>
        </w:tabs>
        <w:spacing w:before="240"/>
        <w:rPr>
          <w:rFonts w:ascii="Arial" w:hAnsi="Arial" w:cs="Arial"/>
          <w:b/>
          <w:sz w:val="24"/>
          <w:szCs w:val="24"/>
        </w:rPr>
      </w:pPr>
      <w:r w:rsidRPr="00B222C7">
        <w:rPr>
          <w:rFonts w:ascii="Arial" w:hAnsi="Arial" w:cs="Arial"/>
          <w:b/>
          <w:sz w:val="24"/>
          <w:szCs w:val="24"/>
        </w:rPr>
        <w:t xml:space="preserve">TAESS00024 </w:t>
      </w:r>
      <w:bookmarkStart w:id="42" w:name="_Hlk180657475"/>
      <w:r w:rsidRPr="00B222C7">
        <w:rPr>
          <w:rFonts w:ascii="Arial" w:hAnsi="Arial" w:cs="Arial"/>
          <w:b/>
          <w:sz w:val="24"/>
          <w:szCs w:val="24"/>
        </w:rPr>
        <w:t>VET Delivered to School Students Teacher Enhancement Skill Set</w:t>
      </w:r>
    </w:p>
    <w:bookmarkEnd w:id="41"/>
    <w:bookmarkEnd w:id="42"/>
    <w:p w14:paraId="2F56031A" w14:textId="77777777" w:rsidR="00FF6C61" w:rsidRPr="00B222C7" w:rsidRDefault="00FF6C61" w:rsidP="00F33E0C">
      <w:pPr>
        <w:pStyle w:val="ListParagraph"/>
        <w:numPr>
          <w:ilvl w:val="0"/>
          <w:numId w:val="24"/>
        </w:numPr>
        <w:tabs>
          <w:tab w:val="right" w:leader="dot" w:pos="9498"/>
        </w:tabs>
        <w:rPr>
          <w:rFonts w:ascii="Arial" w:hAnsi="Arial" w:cs="Arial"/>
          <w:b/>
          <w:sz w:val="24"/>
          <w:szCs w:val="24"/>
        </w:rPr>
      </w:pPr>
      <w:r w:rsidRPr="00B222C7">
        <w:rPr>
          <w:rFonts w:ascii="Arial" w:hAnsi="Arial" w:cs="Arial"/>
          <w:b/>
          <w:sz w:val="24"/>
          <w:szCs w:val="24"/>
        </w:rPr>
        <w:t>TAESS00017 Workplace Supervisor Skill Set</w:t>
      </w:r>
    </w:p>
    <w:p w14:paraId="11C1BBC3" w14:textId="77777777" w:rsidR="00FF6C61" w:rsidRPr="00B222C7" w:rsidRDefault="00FF6C61" w:rsidP="00FF6C61">
      <w:pPr>
        <w:rPr>
          <w:rFonts w:ascii="Arial" w:hAnsi="Arial" w:cs="Arial"/>
          <w:sz w:val="24"/>
          <w:szCs w:val="24"/>
        </w:rPr>
      </w:pPr>
    </w:p>
    <w:p w14:paraId="504CEDF9" w14:textId="44E7AC1D" w:rsidR="00FF6C61" w:rsidRPr="00B222C7" w:rsidRDefault="00FF6C61" w:rsidP="00FF6C61">
      <w:pPr>
        <w:rPr>
          <w:rFonts w:ascii="Arial" w:hAnsi="Arial" w:cs="Arial"/>
          <w:sz w:val="24"/>
          <w:szCs w:val="24"/>
        </w:rPr>
      </w:pPr>
      <w:r w:rsidRPr="00B222C7">
        <w:rPr>
          <w:rFonts w:ascii="Arial" w:hAnsi="Arial" w:cs="Arial"/>
          <w:sz w:val="24"/>
          <w:szCs w:val="24"/>
        </w:rPr>
        <w:t xml:space="preserve">For information on the full </w:t>
      </w:r>
      <w:r w:rsidR="000E736F" w:rsidRPr="00B222C7">
        <w:rPr>
          <w:rFonts w:ascii="Arial" w:hAnsi="Arial" w:cs="Arial"/>
          <w:sz w:val="24"/>
          <w:szCs w:val="24"/>
        </w:rPr>
        <w:t xml:space="preserve">qualification - </w:t>
      </w:r>
      <w:r w:rsidRPr="00B222C7">
        <w:rPr>
          <w:rFonts w:ascii="Arial" w:hAnsi="Arial" w:cs="Arial"/>
          <w:sz w:val="24"/>
          <w:szCs w:val="24"/>
        </w:rPr>
        <w:t>TAE401</w:t>
      </w:r>
      <w:r w:rsidR="00CD5B5E" w:rsidRPr="00B222C7">
        <w:rPr>
          <w:rFonts w:ascii="Arial" w:hAnsi="Arial" w:cs="Arial"/>
          <w:sz w:val="24"/>
          <w:szCs w:val="24"/>
        </w:rPr>
        <w:t>22</w:t>
      </w:r>
      <w:r w:rsidRPr="00B222C7">
        <w:rPr>
          <w:rFonts w:ascii="Arial" w:hAnsi="Arial" w:cs="Arial"/>
          <w:sz w:val="24"/>
          <w:szCs w:val="24"/>
        </w:rPr>
        <w:t>, please refer to our TAE401</w:t>
      </w:r>
      <w:r w:rsidR="00CD5B5E" w:rsidRPr="00B222C7">
        <w:rPr>
          <w:rFonts w:ascii="Arial" w:hAnsi="Arial" w:cs="Arial"/>
          <w:sz w:val="24"/>
          <w:szCs w:val="24"/>
        </w:rPr>
        <w:t>22</w:t>
      </w:r>
      <w:r w:rsidRPr="00B222C7">
        <w:rPr>
          <w:rFonts w:ascii="Arial" w:hAnsi="Arial" w:cs="Arial"/>
          <w:sz w:val="24"/>
          <w:szCs w:val="24"/>
        </w:rPr>
        <w:t xml:space="preserve"> Certificate IV in Training and Assessment Info Pack.</w:t>
      </w:r>
    </w:p>
    <w:p w14:paraId="325243E6" w14:textId="77777777" w:rsidR="00FF6C61" w:rsidRPr="00B222C7" w:rsidRDefault="00FF6C61" w:rsidP="00FF6C61">
      <w:pPr>
        <w:rPr>
          <w:rFonts w:ascii="Arial" w:hAnsi="Arial" w:cs="Arial"/>
          <w:b/>
          <w:bCs/>
          <w:sz w:val="24"/>
          <w:szCs w:val="24"/>
        </w:rPr>
      </w:pPr>
      <w:r w:rsidRPr="00B222C7">
        <w:rPr>
          <w:rFonts w:ascii="Arial" w:hAnsi="Arial" w:cs="Arial"/>
          <w:b/>
          <w:bCs/>
          <w:sz w:val="24"/>
          <w:szCs w:val="24"/>
        </w:rPr>
        <w:t xml:space="preserve">Please read the information about each product </w:t>
      </w:r>
      <w:r w:rsidRPr="00B222C7">
        <w:rPr>
          <w:rFonts w:ascii="Arial" w:hAnsi="Arial" w:cs="Arial"/>
          <w:b/>
          <w:bCs/>
          <w:sz w:val="24"/>
          <w:szCs w:val="24"/>
          <w:u w:val="single"/>
        </w:rPr>
        <w:t>before</w:t>
      </w:r>
      <w:r w:rsidRPr="00B222C7">
        <w:rPr>
          <w:rFonts w:ascii="Arial" w:hAnsi="Arial" w:cs="Arial"/>
          <w:b/>
          <w:bCs/>
          <w:sz w:val="24"/>
          <w:szCs w:val="24"/>
        </w:rPr>
        <w:t xml:space="preserve"> applying to enrol.  </w:t>
      </w:r>
    </w:p>
    <w:p w14:paraId="3801CEAC" w14:textId="77777777" w:rsidR="00FF6C61" w:rsidRPr="003A7134" w:rsidRDefault="00FF6C61" w:rsidP="00FF6C61">
      <w:pPr>
        <w:rPr>
          <w:rFonts w:ascii="Arial" w:hAnsi="Arial" w:cs="Arial"/>
          <w:sz w:val="2"/>
          <w:szCs w:val="2"/>
        </w:rPr>
      </w:pPr>
    </w:p>
    <w:p w14:paraId="38626DB5" w14:textId="1E69D0D1" w:rsidR="00FF6C61" w:rsidRPr="00B334F7" w:rsidRDefault="00FF6C61" w:rsidP="00293CBF">
      <w:pPr>
        <w:pStyle w:val="Heading2"/>
        <w:rPr>
          <w:rFonts w:ascii="Arial" w:hAnsi="Arial"/>
          <w:color w:val="E36C0A" w:themeColor="accent6" w:themeShade="BF"/>
        </w:rPr>
      </w:pPr>
      <w:bookmarkStart w:id="43" w:name="_Toc86048154"/>
      <w:bookmarkStart w:id="44" w:name="_Toc86048911"/>
      <w:bookmarkStart w:id="45" w:name="_Toc118204327"/>
      <w:bookmarkStart w:id="46" w:name="_Toc118204797"/>
      <w:bookmarkStart w:id="47" w:name="_Toc135752099"/>
      <w:bookmarkStart w:id="48" w:name="_Toc136196297"/>
      <w:bookmarkStart w:id="49" w:name="_Toc136196392"/>
      <w:bookmarkStart w:id="50" w:name="_Toc136196738"/>
      <w:bookmarkStart w:id="51" w:name="_Toc180657178"/>
      <w:bookmarkStart w:id="52" w:name="_Toc180657364"/>
      <w:bookmarkStart w:id="53" w:name="_Toc180657730"/>
      <w:bookmarkStart w:id="54" w:name="_Toc180658035"/>
      <w:r w:rsidRPr="00B334F7">
        <w:rPr>
          <w:rFonts w:ascii="Arial" w:hAnsi="Arial"/>
          <w:color w:val="E36C0A" w:themeColor="accent6" w:themeShade="BF"/>
        </w:rPr>
        <w:t>What skills and attributes are required for successful completion?</w:t>
      </w:r>
      <w:bookmarkEnd w:id="43"/>
      <w:bookmarkEnd w:id="44"/>
      <w:bookmarkEnd w:id="45"/>
      <w:bookmarkEnd w:id="46"/>
      <w:bookmarkEnd w:id="47"/>
      <w:bookmarkEnd w:id="48"/>
      <w:bookmarkEnd w:id="49"/>
      <w:bookmarkEnd w:id="50"/>
      <w:bookmarkEnd w:id="51"/>
      <w:bookmarkEnd w:id="52"/>
      <w:bookmarkEnd w:id="53"/>
      <w:bookmarkEnd w:id="54"/>
    </w:p>
    <w:p w14:paraId="33178EB3" w14:textId="287F8008" w:rsidR="00FF6C61" w:rsidRPr="00B222C7" w:rsidRDefault="00FF6C61" w:rsidP="00FF6C61">
      <w:pPr>
        <w:rPr>
          <w:rFonts w:ascii="Arial" w:hAnsi="Arial" w:cs="Arial"/>
          <w:sz w:val="24"/>
          <w:szCs w:val="24"/>
        </w:rPr>
      </w:pPr>
      <w:r w:rsidRPr="00B222C7">
        <w:rPr>
          <w:rFonts w:ascii="Arial" w:hAnsi="Arial" w:cs="Arial"/>
          <w:sz w:val="24"/>
          <w:szCs w:val="24"/>
        </w:rPr>
        <w:t>You will need:</w:t>
      </w:r>
    </w:p>
    <w:p w14:paraId="29CA299E" w14:textId="2289D488" w:rsidR="00FF6C61" w:rsidRPr="00B222C7" w:rsidRDefault="00FF6C61" w:rsidP="00FF6C61">
      <w:pPr>
        <w:jc w:val="both"/>
        <w:rPr>
          <w:rFonts w:ascii="Arial" w:hAnsi="Arial" w:cs="Arial"/>
          <w:sz w:val="24"/>
          <w:szCs w:val="24"/>
        </w:rPr>
      </w:pPr>
      <w:r w:rsidRPr="00B222C7">
        <w:rPr>
          <w:rFonts w:ascii="Arial" w:hAnsi="Arial" w:cs="Arial"/>
          <w:sz w:val="24"/>
          <w:szCs w:val="24"/>
        </w:rPr>
        <w:t xml:space="preserve">Digital skills to meet training and assessment requirements, including: </w:t>
      </w:r>
    </w:p>
    <w:p w14:paraId="4BAB5BE7" w14:textId="77777777" w:rsidR="00FF6C61" w:rsidRPr="00B222C7" w:rsidRDefault="00FF6C61" w:rsidP="00FF6C61">
      <w:pPr>
        <w:numPr>
          <w:ilvl w:val="0"/>
          <w:numId w:val="15"/>
        </w:numPr>
        <w:spacing w:after="0"/>
        <w:jc w:val="both"/>
        <w:rPr>
          <w:rFonts w:ascii="Arial" w:eastAsia="SimSun" w:hAnsi="Arial" w:cs="Arial"/>
          <w:sz w:val="24"/>
          <w:szCs w:val="24"/>
          <w:lang w:eastAsia="zh-CN"/>
        </w:rPr>
      </w:pPr>
      <w:r w:rsidRPr="00B222C7">
        <w:rPr>
          <w:rFonts w:ascii="Arial" w:eastAsia="SimSun" w:hAnsi="Arial" w:cs="Arial"/>
          <w:sz w:val="24"/>
          <w:szCs w:val="24"/>
          <w:lang w:eastAsia="zh-CN"/>
        </w:rPr>
        <w:t xml:space="preserve">word processing skills such as saving, filing and retrieving documents, typing in templates </w:t>
      </w:r>
    </w:p>
    <w:p w14:paraId="07F18E07" w14:textId="62767677" w:rsidR="00FF6C61" w:rsidRPr="00B222C7" w:rsidRDefault="00FF6C61" w:rsidP="00FF6C61">
      <w:pPr>
        <w:numPr>
          <w:ilvl w:val="0"/>
          <w:numId w:val="15"/>
        </w:numPr>
        <w:spacing w:after="0"/>
        <w:jc w:val="both"/>
        <w:rPr>
          <w:rFonts w:ascii="Arial" w:eastAsia="SimSun" w:hAnsi="Arial" w:cs="Arial"/>
          <w:sz w:val="24"/>
          <w:szCs w:val="24"/>
          <w:lang w:eastAsia="zh-CN"/>
        </w:rPr>
      </w:pPr>
      <w:r w:rsidRPr="00B222C7">
        <w:rPr>
          <w:rFonts w:ascii="Arial" w:eastAsia="SimSun" w:hAnsi="Arial" w:cs="Arial"/>
          <w:sz w:val="24"/>
          <w:szCs w:val="24"/>
          <w:lang w:eastAsia="zh-CN"/>
        </w:rPr>
        <w:t xml:space="preserve">basic presentation programs such as PowerPoint </w:t>
      </w:r>
    </w:p>
    <w:p w14:paraId="58E2659A" w14:textId="79FFC339" w:rsidR="00FF6C61" w:rsidRPr="00B222C7" w:rsidRDefault="00FF6C61" w:rsidP="00FF6C61">
      <w:pPr>
        <w:numPr>
          <w:ilvl w:val="0"/>
          <w:numId w:val="15"/>
        </w:numPr>
        <w:spacing w:after="0"/>
        <w:jc w:val="both"/>
        <w:rPr>
          <w:rFonts w:ascii="Arial" w:eastAsia="SimSun" w:hAnsi="Arial" w:cs="Arial"/>
          <w:sz w:val="24"/>
          <w:szCs w:val="24"/>
          <w:lang w:eastAsia="zh-CN"/>
        </w:rPr>
      </w:pPr>
      <w:r w:rsidRPr="00B222C7">
        <w:rPr>
          <w:rFonts w:ascii="Arial" w:eastAsia="SimSun" w:hAnsi="Arial" w:cs="Arial"/>
          <w:sz w:val="24"/>
          <w:szCs w:val="24"/>
          <w:lang w:eastAsia="zh-CN"/>
        </w:rPr>
        <w:t xml:space="preserve">using TasTAFE’s Learning Management System (Canvas) </w:t>
      </w:r>
    </w:p>
    <w:p w14:paraId="0060B498" w14:textId="36140709" w:rsidR="00FF6C61" w:rsidRPr="00B222C7" w:rsidRDefault="00FF6C61" w:rsidP="00FF6C61">
      <w:pPr>
        <w:numPr>
          <w:ilvl w:val="0"/>
          <w:numId w:val="15"/>
        </w:numPr>
        <w:spacing w:after="0"/>
        <w:jc w:val="both"/>
        <w:rPr>
          <w:rFonts w:ascii="Arial" w:eastAsia="SimSun" w:hAnsi="Arial" w:cs="Arial"/>
          <w:sz w:val="24"/>
          <w:szCs w:val="24"/>
          <w:lang w:eastAsia="zh-CN"/>
        </w:rPr>
      </w:pPr>
      <w:r w:rsidRPr="00B222C7">
        <w:rPr>
          <w:rFonts w:ascii="Arial" w:eastAsia="SimSun" w:hAnsi="Arial" w:cs="Arial"/>
          <w:sz w:val="24"/>
          <w:szCs w:val="24"/>
          <w:lang w:eastAsia="zh-CN"/>
        </w:rPr>
        <w:t>using communication tools such as email, Zoom and MS Teams</w:t>
      </w:r>
    </w:p>
    <w:p w14:paraId="18FCD10F" w14:textId="12D524CA" w:rsidR="00FF6C61" w:rsidRPr="00B222C7" w:rsidRDefault="00FF6C61" w:rsidP="00FF6C61">
      <w:pPr>
        <w:widowControl w:val="0"/>
        <w:numPr>
          <w:ilvl w:val="0"/>
          <w:numId w:val="15"/>
        </w:numPr>
        <w:spacing w:after="0"/>
        <w:jc w:val="both"/>
        <w:rPr>
          <w:rFonts w:ascii="Arial" w:eastAsia="SimSun" w:hAnsi="Arial" w:cs="Arial"/>
          <w:sz w:val="24"/>
          <w:szCs w:val="24"/>
          <w:lang w:eastAsia="zh-CN"/>
        </w:rPr>
      </w:pPr>
      <w:r w:rsidRPr="00B222C7">
        <w:rPr>
          <w:rFonts w:ascii="Arial" w:eastAsia="SimSun" w:hAnsi="Arial" w:cs="Arial"/>
          <w:sz w:val="24"/>
          <w:szCs w:val="24"/>
          <w:lang w:eastAsia="zh-CN"/>
        </w:rPr>
        <w:t>navigating online to undertake research.</w:t>
      </w:r>
    </w:p>
    <w:p w14:paraId="35ECFBE0" w14:textId="0C9A57B1" w:rsidR="00FF6C61" w:rsidRPr="00B222C7" w:rsidRDefault="00FF6C61" w:rsidP="00FF6C61">
      <w:pPr>
        <w:spacing w:after="0"/>
        <w:jc w:val="both"/>
        <w:rPr>
          <w:rFonts w:ascii="Arial" w:hAnsi="Arial" w:cs="Arial"/>
          <w:sz w:val="24"/>
          <w:szCs w:val="24"/>
        </w:rPr>
      </w:pPr>
    </w:p>
    <w:p w14:paraId="5F8796E6" w14:textId="745DA695" w:rsidR="00FF6C61" w:rsidRPr="00B222C7" w:rsidRDefault="00FF6C61" w:rsidP="00FF6C61">
      <w:pPr>
        <w:spacing w:after="0"/>
        <w:jc w:val="both"/>
        <w:rPr>
          <w:rFonts w:ascii="Arial" w:hAnsi="Arial" w:cs="Arial"/>
          <w:sz w:val="24"/>
          <w:szCs w:val="24"/>
        </w:rPr>
      </w:pPr>
      <w:r w:rsidRPr="00B222C7">
        <w:rPr>
          <w:rFonts w:ascii="Arial" w:hAnsi="Arial" w:cs="Arial"/>
          <w:sz w:val="24"/>
          <w:szCs w:val="24"/>
        </w:rPr>
        <w:t xml:space="preserve">Language, literacy and numeracy skills to meet training and assessment requirements including: </w:t>
      </w:r>
    </w:p>
    <w:p w14:paraId="6FB4CF64" w14:textId="112DD597" w:rsidR="00FF6C61" w:rsidRPr="00B222C7" w:rsidRDefault="00FF6C61" w:rsidP="00FF6C61">
      <w:pPr>
        <w:numPr>
          <w:ilvl w:val="0"/>
          <w:numId w:val="7"/>
        </w:numPr>
        <w:spacing w:after="0"/>
        <w:jc w:val="both"/>
        <w:rPr>
          <w:rFonts w:ascii="Arial" w:eastAsia="SimSun" w:hAnsi="Arial" w:cs="Arial"/>
          <w:sz w:val="24"/>
          <w:szCs w:val="24"/>
          <w:lang w:eastAsia="zh-CN"/>
        </w:rPr>
      </w:pPr>
      <w:r w:rsidRPr="00B222C7">
        <w:rPr>
          <w:rFonts w:ascii="Arial" w:eastAsia="SimSun" w:hAnsi="Arial" w:cs="Arial"/>
          <w:sz w:val="24"/>
          <w:szCs w:val="24"/>
          <w:lang w:eastAsia="zh-CN"/>
        </w:rPr>
        <w:t xml:space="preserve">researching, reading and interpreting of National Training Packages </w:t>
      </w:r>
    </w:p>
    <w:p w14:paraId="0685275E" w14:textId="31713868" w:rsidR="00FF6C61" w:rsidRPr="00B222C7" w:rsidRDefault="00FF6C61" w:rsidP="00FF6C61">
      <w:pPr>
        <w:numPr>
          <w:ilvl w:val="0"/>
          <w:numId w:val="7"/>
        </w:numPr>
        <w:spacing w:after="0"/>
        <w:jc w:val="both"/>
        <w:rPr>
          <w:rFonts w:ascii="Arial" w:eastAsia="SimSun" w:hAnsi="Arial" w:cs="Arial"/>
          <w:sz w:val="24"/>
          <w:szCs w:val="24"/>
          <w:lang w:eastAsia="zh-CN"/>
        </w:rPr>
      </w:pPr>
      <w:r w:rsidRPr="00B222C7">
        <w:rPr>
          <w:rFonts w:ascii="Arial" w:eastAsia="SimSun" w:hAnsi="Arial" w:cs="Arial"/>
          <w:sz w:val="24"/>
          <w:szCs w:val="24"/>
          <w:lang w:eastAsia="zh-CN"/>
        </w:rPr>
        <w:t xml:space="preserve">skills to develop, review and plan </w:t>
      </w:r>
    </w:p>
    <w:p w14:paraId="3D43F453" w14:textId="0FA14448" w:rsidR="00FF6C61" w:rsidRPr="00B222C7" w:rsidRDefault="00FF6C61" w:rsidP="00FF6C61">
      <w:pPr>
        <w:numPr>
          <w:ilvl w:val="0"/>
          <w:numId w:val="7"/>
        </w:numPr>
        <w:spacing w:after="0"/>
        <w:jc w:val="both"/>
        <w:rPr>
          <w:rFonts w:ascii="Arial" w:eastAsia="SimSun" w:hAnsi="Arial" w:cs="Arial"/>
          <w:sz w:val="24"/>
          <w:szCs w:val="24"/>
          <w:lang w:eastAsia="zh-CN"/>
        </w:rPr>
      </w:pPr>
      <w:r w:rsidRPr="00B222C7">
        <w:rPr>
          <w:rFonts w:ascii="Arial" w:eastAsia="SimSun" w:hAnsi="Arial" w:cs="Arial"/>
          <w:sz w:val="24"/>
          <w:szCs w:val="24"/>
          <w:lang w:eastAsia="zh-CN"/>
        </w:rPr>
        <w:t>presenting in a number of contexts using a range of skills</w:t>
      </w:r>
    </w:p>
    <w:p w14:paraId="7300F050" w14:textId="1FD4E803" w:rsidR="00FF6C61" w:rsidRPr="00B222C7" w:rsidRDefault="00FF6C61" w:rsidP="00FF6C61">
      <w:pPr>
        <w:numPr>
          <w:ilvl w:val="0"/>
          <w:numId w:val="7"/>
        </w:numPr>
        <w:spacing w:after="0"/>
        <w:jc w:val="both"/>
        <w:rPr>
          <w:rFonts w:ascii="Arial" w:eastAsia="SimSun" w:hAnsi="Arial" w:cs="Arial"/>
          <w:sz w:val="24"/>
          <w:szCs w:val="24"/>
          <w:lang w:eastAsia="zh-CN"/>
        </w:rPr>
      </w:pPr>
      <w:r w:rsidRPr="00B222C7">
        <w:rPr>
          <w:rFonts w:ascii="Arial" w:eastAsia="SimSun" w:hAnsi="Arial" w:cs="Arial"/>
          <w:sz w:val="24"/>
          <w:szCs w:val="24"/>
          <w:lang w:eastAsia="zh-CN"/>
        </w:rPr>
        <w:t xml:space="preserve">writing a range of documents </w:t>
      </w:r>
    </w:p>
    <w:p w14:paraId="061016F1" w14:textId="5F6D8006" w:rsidR="00FF6C61" w:rsidRPr="00B222C7" w:rsidRDefault="00FF6C61" w:rsidP="00FF6C61">
      <w:pPr>
        <w:numPr>
          <w:ilvl w:val="0"/>
          <w:numId w:val="7"/>
        </w:numPr>
        <w:spacing w:after="0"/>
        <w:jc w:val="both"/>
        <w:rPr>
          <w:rFonts w:ascii="Arial" w:eastAsia="SimSun" w:hAnsi="Arial" w:cs="Arial"/>
          <w:sz w:val="24"/>
          <w:szCs w:val="24"/>
          <w:lang w:eastAsia="zh-CN"/>
        </w:rPr>
      </w:pPr>
      <w:r w:rsidRPr="00B222C7">
        <w:rPr>
          <w:rFonts w:ascii="Arial" w:eastAsia="SimSun" w:hAnsi="Arial" w:cs="Arial"/>
          <w:sz w:val="24"/>
          <w:szCs w:val="24"/>
          <w:lang w:eastAsia="zh-CN"/>
        </w:rPr>
        <w:t>receiving and providing feedback to peers and learners</w:t>
      </w:r>
    </w:p>
    <w:p w14:paraId="324CC1FD" w14:textId="23C04983" w:rsidR="00FF6C61" w:rsidRPr="00B222C7" w:rsidRDefault="00FF6C61" w:rsidP="00FF6C61">
      <w:pPr>
        <w:numPr>
          <w:ilvl w:val="0"/>
          <w:numId w:val="7"/>
        </w:numPr>
        <w:spacing w:after="0"/>
        <w:jc w:val="both"/>
        <w:rPr>
          <w:rFonts w:ascii="Arial" w:eastAsia="SimSun" w:hAnsi="Arial" w:cs="Arial"/>
          <w:sz w:val="24"/>
          <w:szCs w:val="24"/>
          <w:lang w:eastAsia="zh-CN"/>
        </w:rPr>
      </w:pPr>
      <w:r w:rsidRPr="00B222C7">
        <w:rPr>
          <w:rFonts w:ascii="Arial" w:eastAsia="SimSun" w:hAnsi="Arial" w:cs="Arial"/>
          <w:sz w:val="24"/>
          <w:szCs w:val="24"/>
          <w:lang w:eastAsia="zh-CN"/>
        </w:rPr>
        <w:t>conducting assessments, presentations and training, including being observed.</w:t>
      </w:r>
    </w:p>
    <w:p w14:paraId="45BAE7B8" w14:textId="1B050CB7" w:rsidR="00FF6C61" w:rsidRPr="00B222C7" w:rsidRDefault="00FF6C61" w:rsidP="00FF6C61">
      <w:pPr>
        <w:jc w:val="both"/>
        <w:rPr>
          <w:rFonts w:ascii="Arial" w:hAnsi="Arial" w:cs="Arial"/>
          <w:sz w:val="24"/>
          <w:szCs w:val="24"/>
        </w:rPr>
      </w:pPr>
    </w:p>
    <w:p w14:paraId="2E584B65" w14:textId="6A7A56D1" w:rsidR="003A7134" w:rsidRPr="00B222C7" w:rsidRDefault="00FF6C61" w:rsidP="00FF6C61">
      <w:pPr>
        <w:jc w:val="both"/>
        <w:rPr>
          <w:rFonts w:ascii="Arial" w:hAnsi="Arial" w:cs="Arial"/>
          <w:sz w:val="24"/>
          <w:szCs w:val="24"/>
        </w:rPr>
      </w:pPr>
      <w:r w:rsidRPr="00B222C7">
        <w:rPr>
          <w:rFonts w:ascii="Arial" w:hAnsi="Arial" w:cs="Arial"/>
          <w:sz w:val="24"/>
          <w:szCs w:val="24"/>
        </w:rPr>
        <w:t xml:space="preserve">If you do not possess these requirements, support services will be offered for advice about support and pathway options. This may include enrolment into basic computer courses, entry into micro digital sessions, and/or study skills sessions. </w:t>
      </w:r>
    </w:p>
    <w:p w14:paraId="72617B25" w14:textId="77777777" w:rsidR="003A7134" w:rsidRPr="00B222C7" w:rsidRDefault="003A7134" w:rsidP="003A7134">
      <w:pPr>
        <w:pStyle w:val="Heading1"/>
        <w:rPr>
          <w:rFonts w:ascii="Arial" w:hAnsi="Arial"/>
          <w:sz w:val="72"/>
          <w:szCs w:val="36"/>
        </w:rPr>
      </w:pPr>
      <w:r w:rsidRPr="00B222C7">
        <w:rPr>
          <w:rFonts w:ascii="Arial" w:hAnsi="Arial"/>
          <w:sz w:val="72"/>
          <w:szCs w:val="36"/>
        </w:rPr>
        <w:br w:type="page"/>
      </w:r>
    </w:p>
    <w:p w14:paraId="0C513B75" w14:textId="6595E4BF" w:rsidR="00FF6C61" w:rsidRPr="00B334F7" w:rsidRDefault="00FF6C61" w:rsidP="00293CBF">
      <w:pPr>
        <w:pStyle w:val="Heading2"/>
        <w:rPr>
          <w:rFonts w:ascii="Arial" w:hAnsi="Arial"/>
          <w:color w:val="E36C0A" w:themeColor="accent6" w:themeShade="BF"/>
        </w:rPr>
      </w:pPr>
      <w:bookmarkStart w:id="55" w:name="_Toc86048155"/>
      <w:bookmarkStart w:id="56" w:name="_Toc86048912"/>
      <w:bookmarkStart w:id="57" w:name="_Toc118204328"/>
      <w:bookmarkStart w:id="58" w:name="_Toc118204798"/>
      <w:bookmarkStart w:id="59" w:name="_Toc135752100"/>
      <w:bookmarkStart w:id="60" w:name="_Toc136196298"/>
      <w:bookmarkStart w:id="61" w:name="_Toc136196393"/>
      <w:bookmarkStart w:id="62" w:name="_Toc136196739"/>
      <w:bookmarkStart w:id="63" w:name="_Toc180657179"/>
      <w:bookmarkStart w:id="64" w:name="_Toc180657365"/>
      <w:bookmarkStart w:id="65" w:name="_Toc180657731"/>
      <w:bookmarkStart w:id="66" w:name="_Toc180658036"/>
      <w:r w:rsidRPr="00B334F7">
        <w:rPr>
          <w:rFonts w:ascii="Arial" w:hAnsi="Arial"/>
          <w:color w:val="E36C0A" w:themeColor="accent6" w:themeShade="BF"/>
        </w:rPr>
        <w:lastRenderedPageBreak/>
        <w:t>General requirements for successful completion</w:t>
      </w:r>
      <w:bookmarkEnd w:id="55"/>
      <w:bookmarkEnd w:id="56"/>
      <w:bookmarkEnd w:id="57"/>
      <w:bookmarkEnd w:id="58"/>
      <w:bookmarkEnd w:id="59"/>
      <w:bookmarkEnd w:id="60"/>
      <w:bookmarkEnd w:id="61"/>
      <w:bookmarkEnd w:id="62"/>
      <w:bookmarkEnd w:id="63"/>
      <w:bookmarkEnd w:id="64"/>
      <w:bookmarkEnd w:id="65"/>
      <w:bookmarkEnd w:id="66"/>
    </w:p>
    <w:p w14:paraId="1798DC65" w14:textId="6020A062" w:rsidR="003A7134" w:rsidRPr="003A7134" w:rsidRDefault="003A7134" w:rsidP="003A7134">
      <w:pPr>
        <w:pStyle w:val="Heading1"/>
        <w:rPr>
          <w:rFonts w:ascii="Arial" w:hAnsi="Arial"/>
        </w:rPr>
      </w:pPr>
      <w:bookmarkStart w:id="67" w:name="_Toc180657180"/>
      <w:bookmarkStart w:id="68" w:name="_Toc180657366"/>
      <w:bookmarkStart w:id="69" w:name="_Toc180657732"/>
      <w:bookmarkStart w:id="70" w:name="_Toc180658037"/>
      <w:r w:rsidRPr="003A7134">
        <w:rPr>
          <w:rFonts w:ascii="Arial" w:eastAsia="Times New Roman" w:hAnsi="Arial"/>
          <w:bCs w:val="0"/>
          <w:noProof/>
          <w:color w:val="0E2841"/>
          <w:kern w:val="2"/>
          <w:sz w:val="24"/>
          <w:szCs w:val="24"/>
          <w14:ligatures w14:val="standardContextual"/>
        </w:rPr>
        <w:drawing>
          <wp:anchor distT="0" distB="0" distL="114300" distR="114300" simplePos="0" relativeHeight="251665408" behindDoc="0" locked="0" layoutInCell="1" allowOverlap="1" wp14:anchorId="220E11A9" wp14:editId="3E64B43D">
            <wp:simplePos x="0" y="0"/>
            <wp:positionH relativeFrom="column">
              <wp:posOffset>-36963</wp:posOffset>
            </wp:positionH>
            <wp:positionV relativeFrom="paragraph">
              <wp:posOffset>553754</wp:posOffset>
            </wp:positionV>
            <wp:extent cx="2907030" cy="1937385"/>
            <wp:effectExtent l="19050" t="0" r="26670" b="577215"/>
            <wp:wrapSquare wrapText="bothSides"/>
            <wp:docPr id="194301896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18969"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7030" cy="19373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bookmarkEnd w:id="67"/>
      <w:bookmarkEnd w:id="68"/>
      <w:bookmarkEnd w:id="69"/>
      <w:bookmarkEnd w:id="70"/>
    </w:p>
    <w:p w14:paraId="2362C236" w14:textId="71A849B5" w:rsidR="00FF6C61" w:rsidRPr="00B222C7" w:rsidRDefault="00FF6C61" w:rsidP="00FF6C61">
      <w:pPr>
        <w:jc w:val="both"/>
        <w:rPr>
          <w:rFonts w:ascii="Arial" w:hAnsi="Arial" w:cs="Arial"/>
          <w:sz w:val="24"/>
          <w:szCs w:val="24"/>
        </w:rPr>
      </w:pPr>
      <w:r w:rsidRPr="00B222C7">
        <w:rPr>
          <w:rFonts w:ascii="Arial" w:hAnsi="Arial" w:cs="Arial"/>
          <w:sz w:val="24"/>
          <w:szCs w:val="24"/>
        </w:rPr>
        <w:t xml:space="preserve">You will require: </w:t>
      </w:r>
    </w:p>
    <w:p w14:paraId="1EC148C4" w14:textId="6114E1FA" w:rsidR="00FF6C61" w:rsidRPr="00B222C7" w:rsidRDefault="00FF6C61" w:rsidP="00FF6C61">
      <w:pPr>
        <w:numPr>
          <w:ilvl w:val="0"/>
          <w:numId w:val="16"/>
        </w:numPr>
        <w:spacing w:after="0"/>
        <w:rPr>
          <w:rFonts w:ascii="Arial" w:eastAsia="SimSun" w:hAnsi="Arial" w:cs="Arial"/>
          <w:sz w:val="24"/>
          <w:szCs w:val="24"/>
          <w:lang w:eastAsia="zh-CN"/>
        </w:rPr>
      </w:pPr>
      <w:r w:rsidRPr="00B222C7">
        <w:rPr>
          <w:rFonts w:ascii="Arial" w:eastAsia="SimSun" w:hAnsi="Arial" w:cs="Arial"/>
          <w:sz w:val="24"/>
          <w:szCs w:val="24"/>
          <w:lang w:eastAsia="zh-CN"/>
        </w:rPr>
        <w:t>a laptop or PC with reliable internet</w:t>
      </w:r>
    </w:p>
    <w:p w14:paraId="7811550D" w14:textId="74251F4B" w:rsidR="00FF6C61" w:rsidRPr="00B222C7" w:rsidRDefault="00FF6C61" w:rsidP="00FF6C61">
      <w:pPr>
        <w:numPr>
          <w:ilvl w:val="0"/>
          <w:numId w:val="16"/>
        </w:numPr>
        <w:spacing w:after="0"/>
        <w:rPr>
          <w:rFonts w:ascii="Arial" w:eastAsia="SimSun" w:hAnsi="Arial" w:cs="Arial"/>
          <w:sz w:val="24"/>
          <w:szCs w:val="24"/>
          <w:lang w:eastAsia="zh-CN"/>
        </w:rPr>
      </w:pPr>
      <w:r w:rsidRPr="00B222C7">
        <w:rPr>
          <w:rFonts w:ascii="Arial" w:eastAsia="SimSun" w:hAnsi="Arial" w:cs="Arial"/>
          <w:sz w:val="24"/>
          <w:szCs w:val="24"/>
          <w:lang w:eastAsia="zh-CN"/>
        </w:rPr>
        <w:t>a webcam</w:t>
      </w:r>
    </w:p>
    <w:p w14:paraId="4BF8C95C" w14:textId="79AF5EFC" w:rsidR="00FF6C61" w:rsidRPr="00B222C7" w:rsidRDefault="00FF6C61" w:rsidP="00FF6C61">
      <w:pPr>
        <w:numPr>
          <w:ilvl w:val="0"/>
          <w:numId w:val="16"/>
        </w:numPr>
        <w:spacing w:after="0"/>
        <w:rPr>
          <w:rFonts w:ascii="Arial" w:eastAsia="SimSun" w:hAnsi="Arial" w:cs="Arial"/>
          <w:sz w:val="24"/>
          <w:szCs w:val="24"/>
          <w:lang w:eastAsia="zh-CN"/>
        </w:rPr>
      </w:pPr>
      <w:r w:rsidRPr="00B222C7">
        <w:rPr>
          <w:rFonts w:ascii="Arial" w:eastAsia="SimSun" w:hAnsi="Arial" w:cs="Arial"/>
          <w:sz w:val="24"/>
          <w:szCs w:val="24"/>
          <w:lang w:eastAsia="zh-CN"/>
        </w:rPr>
        <w:t>a media headset with microphone</w:t>
      </w:r>
    </w:p>
    <w:p w14:paraId="0B2330F4" w14:textId="73B2E1F6" w:rsidR="004334DA" w:rsidRPr="00B222C7" w:rsidRDefault="004334DA" w:rsidP="00293CBF">
      <w:pPr>
        <w:pStyle w:val="Heading2"/>
        <w:rPr>
          <w:rFonts w:ascii="Arial" w:hAnsi="Arial"/>
          <w:color w:val="1F497D" w:themeColor="text2"/>
          <w:sz w:val="36"/>
          <w:szCs w:val="32"/>
        </w:rPr>
      </w:pPr>
      <w:bookmarkStart w:id="71" w:name="_Toc27140265"/>
      <w:bookmarkStart w:id="72" w:name="_Toc43372592"/>
      <w:bookmarkStart w:id="73" w:name="_Toc86048392"/>
      <w:bookmarkStart w:id="74" w:name="_Toc86325760"/>
      <w:bookmarkStart w:id="75" w:name="_Toc86331206"/>
      <w:bookmarkStart w:id="76" w:name="_Toc86331395"/>
      <w:bookmarkStart w:id="77" w:name="_Toc86331810"/>
      <w:bookmarkStart w:id="78" w:name="_Toc118286765"/>
      <w:bookmarkStart w:id="79" w:name="_Toc118292454"/>
      <w:bookmarkStart w:id="80" w:name="_Toc136341446"/>
      <w:bookmarkStart w:id="81" w:name="_Toc149736820"/>
      <w:bookmarkStart w:id="82" w:name="_Toc149737029"/>
      <w:bookmarkStart w:id="83" w:name="_Toc179278787"/>
      <w:bookmarkStart w:id="84" w:name="_Toc179279129"/>
      <w:bookmarkStart w:id="85" w:name="_Toc179279840"/>
    </w:p>
    <w:p w14:paraId="6576A79E" w14:textId="77777777" w:rsidR="003A7134" w:rsidRPr="003A7134" w:rsidRDefault="003A7134" w:rsidP="003A7134">
      <w:pPr>
        <w:pStyle w:val="Heading2"/>
        <w:ind w:right="284" w:firstLine="4253"/>
        <w:rPr>
          <w:rFonts w:ascii="Arial" w:hAnsi="Arial"/>
          <w:color w:val="1F497D" w:themeColor="text2"/>
        </w:rPr>
      </w:pPr>
    </w:p>
    <w:p w14:paraId="473C9AD3" w14:textId="77777777" w:rsidR="003A7134" w:rsidRPr="003A7134" w:rsidRDefault="003A7134" w:rsidP="003A7134">
      <w:pPr>
        <w:pStyle w:val="Heading2"/>
        <w:ind w:right="284"/>
        <w:jc w:val="both"/>
        <w:rPr>
          <w:rFonts w:ascii="Arial" w:hAnsi="Arial"/>
          <w:color w:val="1F497D" w:themeColor="text2"/>
        </w:rPr>
      </w:pPr>
    </w:p>
    <w:p w14:paraId="08AE6AFC" w14:textId="25D43BA8" w:rsidR="00041D22" w:rsidRPr="00B334F7" w:rsidRDefault="00041D22" w:rsidP="003A7134">
      <w:pPr>
        <w:pStyle w:val="Heading2"/>
        <w:ind w:right="284"/>
        <w:jc w:val="both"/>
        <w:rPr>
          <w:rFonts w:ascii="Arial" w:hAnsi="Arial"/>
          <w:color w:val="F79646" w:themeColor="accent6"/>
        </w:rPr>
      </w:pPr>
      <w:bookmarkStart w:id="86" w:name="_Toc180657181"/>
      <w:bookmarkStart w:id="87" w:name="_Toc180657367"/>
      <w:bookmarkStart w:id="88" w:name="_Toc180657733"/>
      <w:bookmarkStart w:id="89" w:name="_Toc180658038"/>
      <w:r w:rsidRPr="002A5439">
        <w:rPr>
          <w:rFonts w:ascii="Arial" w:hAnsi="Arial"/>
          <w:color w:val="E36C0A" w:themeColor="accent6" w:themeShade="BF"/>
        </w:rPr>
        <w:t xml:space="preserve">Am I eligible for recognition </w:t>
      </w:r>
      <w:bookmarkEnd w:id="71"/>
      <w:r w:rsidRPr="002A5439">
        <w:rPr>
          <w:rFonts w:ascii="Arial" w:hAnsi="Arial"/>
          <w:color w:val="E36C0A" w:themeColor="accent6" w:themeShade="BF"/>
        </w:rPr>
        <w:t xml:space="preserve">or </w:t>
      </w:r>
      <w:r w:rsidR="003A7134" w:rsidRPr="002A5439">
        <w:rPr>
          <w:rFonts w:ascii="Arial" w:hAnsi="Arial"/>
          <w:color w:val="E36C0A" w:themeColor="accent6" w:themeShade="BF"/>
        </w:rPr>
        <w:t>c</w:t>
      </w:r>
      <w:r w:rsidRPr="002A5439">
        <w:rPr>
          <w:rFonts w:ascii="Arial" w:hAnsi="Arial"/>
          <w:color w:val="E36C0A" w:themeColor="accent6" w:themeShade="BF"/>
        </w:rPr>
        <w:t>redit transfers</w:t>
      </w:r>
      <w:bookmarkEnd w:id="72"/>
      <w:bookmarkEnd w:id="73"/>
      <w:bookmarkEnd w:id="74"/>
      <w:bookmarkEnd w:id="75"/>
      <w:bookmarkEnd w:id="76"/>
      <w:bookmarkEnd w:id="77"/>
      <w:bookmarkEnd w:id="78"/>
      <w:bookmarkEnd w:id="79"/>
      <w:bookmarkEnd w:id="80"/>
      <w:bookmarkEnd w:id="81"/>
      <w:bookmarkEnd w:id="82"/>
      <w:r w:rsidRPr="002A5439">
        <w:rPr>
          <w:rFonts w:ascii="Arial" w:hAnsi="Arial"/>
          <w:color w:val="E36C0A" w:themeColor="accent6" w:themeShade="BF"/>
        </w:rPr>
        <w:t>?</w:t>
      </w:r>
      <w:bookmarkEnd w:id="83"/>
      <w:bookmarkEnd w:id="84"/>
      <w:bookmarkEnd w:id="85"/>
      <w:bookmarkEnd w:id="86"/>
      <w:bookmarkEnd w:id="87"/>
      <w:bookmarkEnd w:id="88"/>
      <w:bookmarkEnd w:id="89"/>
      <w:r w:rsidR="003A7134" w:rsidRPr="00B334F7">
        <w:rPr>
          <w:rFonts w:ascii="Arial" w:hAnsi="Arial"/>
          <w:color w:val="E36C0A" w:themeColor="accent6" w:themeShade="BF"/>
        </w:rPr>
        <w:tab/>
      </w:r>
      <w:r w:rsidR="003A7134" w:rsidRPr="00B334F7">
        <w:rPr>
          <w:rFonts w:ascii="Arial" w:hAnsi="Arial"/>
          <w:color w:val="F79646" w:themeColor="accent6"/>
        </w:rPr>
        <w:tab/>
      </w:r>
      <w:r w:rsidR="003A7134" w:rsidRPr="00B334F7">
        <w:rPr>
          <w:rFonts w:ascii="Arial" w:hAnsi="Arial"/>
          <w:color w:val="F79646" w:themeColor="accent6"/>
        </w:rPr>
        <w:tab/>
      </w:r>
      <w:r w:rsidR="003A7134" w:rsidRPr="00B334F7">
        <w:rPr>
          <w:rFonts w:ascii="Arial" w:hAnsi="Arial"/>
          <w:color w:val="F79646" w:themeColor="accent6"/>
        </w:rPr>
        <w:tab/>
      </w:r>
      <w:r w:rsidR="003A7134" w:rsidRPr="00B334F7">
        <w:rPr>
          <w:rFonts w:ascii="Arial" w:hAnsi="Arial"/>
          <w:color w:val="F79646" w:themeColor="accent6"/>
        </w:rPr>
        <w:tab/>
      </w:r>
    </w:p>
    <w:p w14:paraId="264AF8BA" w14:textId="325354ED" w:rsidR="00041D22" w:rsidRPr="003A7134" w:rsidRDefault="00041D22" w:rsidP="00041D22">
      <w:pPr>
        <w:rPr>
          <w:rFonts w:ascii="Arial" w:hAnsi="Arial" w:cs="Arial"/>
          <w:sz w:val="24"/>
          <w:szCs w:val="24"/>
        </w:rPr>
      </w:pPr>
      <w:bookmarkStart w:id="90" w:name="_Toc43372593"/>
      <w:bookmarkStart w:id="91" w:name="_Toc27140266"/>
      <w:r w:rsidRPr="003A7134">
        <w:rPr>
          <w:rFonts w:ascii="Arial" w:hAnsi="Arial" w:cs="Arial"/>
          <w:sz w:val="24"/>
          <w:szCs w:val="24"/>
        </w:rPr>
        <w:t xml:space="preserve">TasTAFE is committed to ensuring the opportunity to apply for recognition is made available to all students, and as far as possible, the process is streamlined, individualised, holistic and task based. </w:t>
      </w:r>
    </w:p>
    <w:p w14:paraId="2534AD5F" w14:textId="55C67FD8" w:rsidR="00041D22" w:rsidRPr="003A7134" w:rsidRDefault="00041D22" w:rsidP="00041D22">
      <w:pPr>
        <w:rPr>
          <w:rFonts w:ascii="Arial" w:hAnsi="Arial" w:cs="Arial"/>
          <w:sz w:val="24"/>
          <w:szCs w:val="24"/>
        </w:rPr>
      </w:pPr>
      <w:r w:rsidRPr="003A7134">
        <w:rPr>
          <w:rFonts w:ascii="Arial" w:hAnsi="Arial" w:cs="Arial"/>
          <w:sz w:val="24"/>
          <w:szCs w:val="24"/>
        </w:rPr>
        <w:t>You are able to have your competency from prior learning and work experience within the VET sector recognised in this qualification through the following arrangements:</w:t>
      </w:r>
    </w:p>
    <w:p w14:paraId="70EBD905" w14:textId="71165207" w:rsidR="00041D22" w:rsidRPr="003A7134" w:rsidRDefault="00041D22" w:rsidP="00041D22">
      <w:pPr>
        <w:numPr>
          <w:ilvl w:val="0"/>
          <w:numId w:val="5"/>
        </w:numPr>
        <w:rPr>
          <w:rFonts w:ascii="Arial" w:eastAsia="SimSun" w:hAnsi="Arial" w:cs="Arial"/>
          <w:sz w:val="24"/>
          <w:szCs w:val="24"/>
          <w:lang w:eastAsia="zh-CN"/>
        </w:rPr>
      </w:pPr>
      <w:r w:rsidRPr="003A7134">
        <w:rPr>
          <w:rFonts w:ascii="Arial" w:eastAsia="SimSun" w:hAnsi="Arial" w:cs="Arial"/>
          <w:sz w:val="24"/>
          <w:szCs w:val="24"/>
          <w:lang w:eastAsia="zh-CN"/>
        </w:rPr>
        <w:t xml:space="preserve">Credit Transfer: If you have successfully completed previous training with TasTAFE or another RTO (Registered Training Organisation), relevant verified </w:t>
      </w:r>
      <w:r w:rsidR="00B16250">
        <w:rPr>
          <w:rFonts w:ascii="Arial" w:eastAsia="SimSun" w:hAnsi="Arial" w:cs="Arial"/>
          <w:sz w:val="24"/>
          <w:szCs w:val="24"/>
          <w:lang w:eastAsia="zh-CN"/>
        </w:rPr>
        <w:t xml:space="preserve">elective </w:t>
      </w:r>
      <w:r w:rsidRPr="003A7134">
        <w:rPr>
          <w:rFonts w:ascii="Arial" w:eastAsia="SimSun" w:hAnsi="Arial" w:cs="Arial"/>
          <w:sz w:val="24"/>
          <w:szCs w:val="24"/>
          <w:lang w:eastAsia="zh-CN"/>
        </w:rPr>
        <w:t>units may be eligible for credit transfer.</w:t>
      </w:r>
    </w:p>
    <w:p w14:paraId="22F187E9" w14:textId="280F272C" w:rsidR="00041D22" w:rsidRPr="003A7134" w:rsidRDefault="00041D22" w:rsidP="00041D22">
      <w:pPr>
        <w:numPr>
          <w:ilvl w:val="0"/>
          <w:numId w:val="5"/>
        </w:numPr>
        <w:rPr>
          <w:rFonts w:ascii="Arial" w:eastAsia="SimSun" w:hAnsi="Arial" w:cs="Arial"/>
          <w:sz w:val="24"/>
          <w:szCs w:val="24"/>
          <w:lang w:eastAsia="zh-CN"/>
        </w:rPr>
      </w:pPr>
      <w:r w:rsidRPr="003A7134">
        <w:rPr>
          <w:rFonts w:ascii="Arial" w:eastAsia="SimSun" w:hAnsi="Arial" w:cs="Arial"/>
          <w:sz w:val="24"/>
          <w:szCs w:val="24"/>
          <w:lang w:eastAsia="zh-CN"/>
        </w:rPr>
        <w:t>Recognition: If you have skills and experience and are able to demonstrate competence and currency in the VET sector aligned to a unit or units of competency, you may be eligible for recognition.</w:t>
      </w:r>
    </w:p>
    <w:p w14:paraId="26F7A91F" w14:textId="6846933B" w:rsidR="00041D22" w:rsidRPr="003A7134" w:rsidRDefault="00041D22" w:rsidP="00041D22">
      <w:pPr>
        <w:numPr>
          <w:ilvl w:val="0"/>
          <w:numId w:val="26"/>
        </w:numPr>
        <w:rPr>
          <w:rFonts w:ascii="Arial" w:eastAsia="SimSun" w:hAnsi="Arial" w:cs="Arial"/>
          <w:sz w:val="24"/>
          <w:szCs w:val="24"/>
          <w:lang w:eastAsia="zh-CN"/>
        </w:rPr>
      </w:pPr>
      <w:r w:rsidRPr="003A7134">
        <w:rPr>
          <w:rFonts w:ascii="Arial" w:eastAsia="SimSun" w:hAnsi="Arial" w:cs="Arial"/>
          <w:sz w:val="24"/>
          <w:szCs w:val="24"/>
          <w:lang w:eastAsia="zh-CN"/>
        </w:rPr>
        <w:t>Recognition assessment requires no less evidence than what is established for general course assessment. Recognition is conducted according to the principles of assessment and rules of evidence the same as course-based assessment.</w:t>
      </w:r>
    </w:p>
    <w:p w14:paraId="061FDBF0" w14:textId="77777777" w:rsidR="00041D22" w:rsidRPr="003A7134" w:rsidRDefault="00041D22" w:rsidP="00041D22">
      <w:pPr>
        <w:jc w:val="both"/>
        <w:rPr>
          <w:rFonts w:ascii="Arial" w:hAnsi="Arial" w:cs="Arial"/>
          <w:sz w:val="24"/>
          <w:szCs w:val="24"/>
        </w:rPr>
      </w:pPr>
      <w:r w:rsidRPr="003A7134">
        <w:rPr>
          <w:rFonts w:ascii="Arial" w:hAnsi="Arial" w:cs="Arial"/>
          <w:sz w:val="24"/>
          <w:szCs w:val="24"/>
        </w:rPr>
        <w:t>Key methods of providing assessment evidence for recognition may include, but are not limited to:</w:t>
      </w:r>
    </w:p>
    <w:p w14:paraId="0F453938" w14:textId="256984EF" w:rsidR="00041D22" w:rsidRPr="003A7134" w:rsidRDefault="00041D22" w:rsidP="00041D22">
      <w:pPr>
        <w:numPr>
          <w:ilvl w:val="0"/>
          <w:numId w:val="6"/>
        </w:numPr>
        <w:spacing w:after="0"/>
        <w:jc w:val="both"/>
        <w:rPr>
          <w:rFonts w:ascii="Arial" w:eastAsia="SimSun" w:hAnsi="Arial" w:cs="Arial"/>
          <w:sz w:val="24"/>
          <w:szCs w:val="24"/>
          <w:lang w:eastAsia="zh-CN"/>
        </w:rPr>
      </w:pPr>
      <w:r w:rsidRPr="003A7134">
        <w:rPr>
          <w:rFonts w:ascii="Arial" w:eastAsia="SimSun" w:hAnsi="Arial" w:cs="Arial"/>
          <w:sz w:val="24"/>
          <w:szCs w:val="24"/>
          <w:lang w:eastAsia="zh-CN"/>
        </w:rPr>
        <w:t>portfolio of workplace documentation related to unit requirements</w:t>
      </w:r>
    </w:p>
    <w:p w14:paraId="6DB0C134" w14:textId="5DBFA055" w:rsidR="00041D22" w:rsidRPr="003A7134" w:rsidRDefault="00041D22" w:rsidP="00041D22">
      <w:pPr>
        <w:numPr>
          <w:ilvl w:val="0"/>
          <w:numId w:val="6"/>
        </w:numPr>
        <w:spacing w:after="0"/>
        <w:jc w:val="both"/>
        <w:rPr>
          <w:rFonts w:ascii="Arial" w:eastAsia="SimSun" w:hAnsi="Arial" w:cs="Arial"/>
          <w:sz w:val="24"/>
          <w:szCs w:val="24"/>
          <w:lang w:eastAsia="zh-CN"/>
        </w:rPr>
      </w:pPr>
      <w:r w:rsidRPr="003A7134">
        <w:rPr>
          <w:rFonts w:ascii="Arial" w:eastAsia="SimSun" w:hAnsi="Arial" w:cs="Arial"/>
          <w:sz w:val="24"/>
          <w:szCs w:val="24"/>
          <w:lang w:eastAsia="zh-CN"/>
        </w:rPr>
        <w:t>observation of performance in the workplace and/or simulated workplace environment</w:t>
      </w:r>
    </w:p>
    <w:p w14:paraId="30F0DA02" w14:textId="12AB1AEF" w:rsidR="00041D22" w:rsidRPr="003A7134" w:rsidRDefault="00041D22" w:rsidP="00041D22">
      <w:pPr>
        <w:numPr>
          <w:ilvl w:val="0"/>
          <w:numId w:val="6"/>
        </w:numPr>
        <w:spacing w:after="0"/>
        <w:jc w:val="both"/>
        <w:rPr>
          <w:rFonts w:ascii="Arial" w:eastAsia="SimSun" w:hAnsi="Arial" w:cs="Arial"/>
          <w:sz w:val="24"/>
          <w:szCs w:val="24"/>
          <w:lang w:eastAsia="zh-CN"/>
        </w:rPr>
      </w:pPr>
      <w:r w:rsidRPr="003A7134">
        <w:rPr>
          <w:rFonts w:ascii="Arial" w:eastAsia="SimSun" w:hAnsi="Arial" w:cs="Arial"/>
          <w:sz w:val="24"/>
          <w:szCs w:val="24"/>
          <w:lang w:eastAsia="zh-CN"/>
        </w:rPr>
        <w:t>questioning (professional competency conversation)</w:t>
      </w:r>
    </w:p>
    <w:p w14:paraId="22E84AC8" w14:textId="5212A9E6" w:rsidR="00041D22" w:rsidRPr="003A7134" w:rsidRDefault="00041D22" w:rsidP="00041D22">
      <w:pPr>
        <w:jc w:val="both"/>
        <w:rPr>
          <w:rFonts w:ascii="Arial" w:hAnsi="Arial" w:cs="Arial"/>
          <w:sz w:val="24"/>
          <w:szCs w:val="24"/>
        </w:rPr>
      </w:pPr>
    </w:p>
    <w:p w14:paraId="2E86DACB" w14:textId="1ECBE1B6" w:rsidR="004334DA" w:rsidRPr="003A7134" w:rsidRDefault="00041D22" w:rsidP="004334DA">
      <w:pPr>
        <w:rPr>
          <w:rFonts w:ascii="Arial" w:hAnsi="Arial" w:cs="Arial"/>
          <w:color w:val="1F497D" w:themeColor="text2"/>
        </w:rPr>
      </w:pPr>
      <w:r w:rsidRPr="003A7134">
        <w:rPr>
          <w:rFonts w:ascii="Arial" w:hAnsi="Arial" w:cs="Arial"/>
          <w:sz w:val="24"/>
          <w:szCs w:val="24"/>
        </w:rPr>
        <w:lastRenderedPageBreak/>
        <w:t>If you wish to gain further information about recognition, please contact us to arrange an initial discussion with our Recognition Consultant. Recognition requires enrolment and payment of fees the same as any other assessment pathway.</w:t>
      </w:r>
      <w:bookmarkStart w:id="92" w:name="_Toc86048157"/>
      <w:bookmarkStart w:id="93" w:name="_Toc86048914"/>
      <w:bookmarkStart w:id="94" w:name="_Toc118204330"/>
      <w:bookmarkStart w:id="95" w:name="_Toc118204800"/>
      <w:bookmarkStart w:id="96" w:name="_Toc135752102"/>
      <w:bookmarkStart w:id="97" w:name="_Toc136196300"/>
      <w:bookmarkStart w:id="98" w:name="_Toc136196395"/>
      <w:bookmarkStart w:id="99" w:name="_Toc136196741"/>
      <w:bookmarkEnd w:id="90"/>
      <w:bookmarkEnd w:id="91"/>
    </w:p>
    <w:p w14:paraId="529F7A83" w14:textId="6F3B0D0C" w:rsidR="00FF6C61" w:rsidRPr="00B334F7" w:rsidRDefault="00FF6C61" w:rsidP="00293CBF">
      <w:pPr>
        <w:pStyle w:val="Heading2"/>
        <w:rPr>
          <w:rFonts w:ascii="Arial" w:hAnsi="Arial"/>
          <w:color w:val="E36C0A" w:themeColor="accent6" w:themeShade="BF"/>
        </w:rPr>
      </w:pPr>
      <w:bookmarkStart w:id="100" w:name="_Toc180657182"/>
      <w:bookmarkStart w:id="101" w:name="_Toc180657368"/>
      <w:bookmarkStart w:id="102" w:name="_Toc180657734"/>
      <w:bookmarkStart w:id="103" w:name="_Toc180658039"/>
      <w:r w:rsidRPr="00B334F7">
        <w:rPr>
          <w:rFonts w:ascii="Arial" w:hAnsi="Arial"/>
          <w:color w:val="E36C0A" w:themeColor="accent6" w:themeShade="BF"/>
        </w:rPr>
        <w:t>Fee payments</w:t>
      </w:r>
      <w:bookmarkEnd w:id="92"/>
      <w:bookmarkEnd w:id="93"/>
      <w:bookmarkEnd w:id="94"/>
      <w:bookmarkEnd w:id="95"/>
      <w:bookmarkEnd w:id="96"/>
      <w:bookmarkEnd w:id="97"/>
      <w:bookmarkEnd w:id="98"/>
      <w:bookmarkEnd w:id="99"/>
      <w:bookmarkEnd w:id="100"/>
      <w:bookmarkEnd w:id="101"/>
      <w:bookmarkEnd w:id="102"/>
      <w:bookmarkEnd w:id="103"/>
    </w:p>
    <w:p w14:paraId="4B2BE1D9" w14:textId="563E8609" w:rsidR="00FF6C61" w:rsidRPr="00B222C7" w:rsidRDefault="00FF6C61" w:rsidP="00FF6C61">
      <w:pPr>
        <w:jc w:val="both"/>
        <w:rPr>
          <w:rFonts w:ascii="Arial" w:hAnsi="Arial" w:cs="Arial"/>
          <w:sz w:val="24"/>
          <w:szCs w:val="24"/>
        </w:rPr>
      </w:pPr>
      <w:r w:rsidRPr="00B222C7">
        <w:rPr>
          <w:rFonts w:ascii="Arial" w:hAnsi="Arial" w:cs="Arial"/>
          <w:sz w:val="24"/>
          <w:szCs w:val="24"/>
        </w:rPr>
        <w:t xml:space="preserve">All fees must be paid for prior to entry into your chosen program.  </w:t>
      </w:r>
    </w:p>
    <w:p w14:paraId="6D84135A" w14:textId="7028CA96" w:rsidR="00FF6C61" w:rsidRPr="00B222C7" w:rsidRDefault="00FF6C61" w:rsidP="00FF6C61">
      <w:pPr>
        <w:jc w:val="both"/>
        <w:rPr>
          <w:rFonts w:ascii="Arial" w:hAnsi="Arial" w:cs="Arial"/>
          <w:sz w:val="24"/>
          <w:szCs w:val="24"/>
        </w:rPr>
      </w:pPr>
      <w:r w:rsidRPr="00B222C7">
        <w:rPr>
          <w:rFonts w:ascii="Arial" w:hAnsi="Arial" w:cs="Arial"/>
          <w:sz w:val="24"/>
          <w:szCs w:val="24"/>
        </w:rPr>
        <w:t xml:space="preserve">You cannot access learning and assessment materials without this being completed.  </w:t>
      </w:r>
    </w:p>
    <w:p w14:paraId="7EE75582" w14:textId="6571EA25" w:rsidR="00FF6C61" w:rsidRDefault="00FF6C61" w:rsidP="00FF6C61">
      <w:pPr>
        <w:jc w:val="both"/>
        <w:rPr>
          <w:rFonts w:ascii="Arial" w:hAnsi="Arial" w:cs="Arial"/>
          <w:sz w:val="24"/>
          <w:szCs w:val="24"/>
        </w:rPr>
      </w:pPr>
      <w:r w:rsidRPr="00B222C7">
        <w:rPr>
          <w:rFonts w:ascii="Arial" w:hAnsi="Arial" w:cs="Arial"/>
          <w:sz w:val="24"/>
          <w:szCs w:val="24"/>
        </w:rPr>
        <w:t xml:space="preserve">A refund applies if you </w:t>
      </w:r>
      <w:r w:rsidRPr="00AC5F9E">
        <w:rPr>
          <w:rFonts w:ascii="Arial" w:hAnsi="Arial" w:cs="Arial"/>
          <w:sz w:val="24"/>
          <w:szCs w:val="24"/>
          <w:u w:val="single"/>
        </w:rPr>
        <w:t xml:space="preserve">formally </w:t>
      </w:r>
      <w:r w:rsidRPr="00B222C7">
        <w:rPr>
          <w:rFonts w:ascii="Arial" w:hAnsi="Arial" w:cs="Arial"/>
          <w:sz w:val="24"/>
          <w:szCs w:val="24"/>
          <w:u w:val="single"/>
        </w:rPr>
        <w:t>withdraw 72 hours prior</w:t>
      </w:r>
      <w:r w:rsidRPr="00B222C7">
        <w:rPr>
          <w:rFonts w:ascii="Arial" w:hAnsi="Arial" w:cs="Arial"/>
          <w:sz w:val="24"/>
          <w:szCs w:val="24"/>
        </w:rPr>
        <w:t xml:space="preserve"> to the commencement of the course.  If you are enrolling in a course that has already commenced, no refund applies.</w:t>
      </w:r>
    </w:p>
    <w:p w14:paraId="5D5D592A" w14:textId="77777777" w:rsidR="007010B7" w:rsidRPr="007010B7" w:rsidRDefault="007010B7" w:rsidP="007010B7">
      <w:pPr>
        <w:pStyle w:val="Heading1"/>
      </w:pPr>
    </w:p>
    <w:p w14:paraId="0BC85923" w14:textId="788214F0" w:rsidR="00FF6C61" w:rsidRPr="007010B7" w:rsidRDefault="007010B7" w:rsidP="0048754D">
      <w:pPr>
        <w:rPr>
          <w:sz w:val="24"/>
          <w:szCs w:val="24"/>
        </w:rPr>
      </w:pPr>
      <w:r>
        <w:rPr>
          <w:noProof/>
          <w:sz w:val="24"/>
          <w:szCs w:val="24"/>
        </w:rPr>
        <w:drawing>
          <wp:inline distT="0" distB="0" distL="0" distR="0" wp14:anchorId="316A419C" wp14:editId="47D2BFD0">
            <wp:extent cx="5300078" cy="3533207"/>
            <wp:effectExtent l="76200" t="76200" r="91440" b="1267460"/>
            <wp:docPr id="717856386" name="Picture 7" descr="Woman writing on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56386" name="Picture 717856386" descr="Woman writing on notebook"/>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1221" cy="3533969"/>
                    </a:xfrm>
                    <a:prstGeom prst="ellipse">
                      <a:avLst/>
                    </a:prstGeom>
                    <a:ln w="63500" cap="rnd">
                      <a:solidFill>
                        <a:schemeClr val="accent6"/>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FF6C61" w:rsidRPr="003A7134">
        <w:rPr>
          <w:rFonts w:ascii="Arial" w:hAnsi="Arial" w:cs="Arial"/>
        </w:rPr>
        <w:br w:type="page"/>
      </w:r>
    </w:p>
    <w:p w14:paraId="2A5D01ED" w14:textId="615F134F" w:rsidR="00FF6C61" w:rsidRPr="00B334F7" w:rsidRDefault="00FF6C61" w:rsidP="00F33E0C">
      <w:pPr>
        <w:pStyle w:val="Heading1"/>
        <w:rPr>
          <w:rFonts w:ascii="Arial" w:eastAsiaTheme="majorEastAsia" w:hAnsi="Arial"/>
          <w:color w:val="E36C0A" w:themeColor="accent6" w:themeShade="BF"/>
          <w:sz w:val="52"/>
          <w:szCs w:val="28"/>
        </w:rPr>
      </w:pPr>
      <w:bookmarkStart w:id="104" w:name="_Toc85809061"/>
      <w:bookmarkStart w:id="105" w:name="_Toc86048915"/>
      <w:bookmarkStart w:id="106" w:name="_Toc118204331"/>
      <w:bookmarkStart w:id="107" w:name="_Toc118204801"/>
      <w:bookmarkStart w:id="108" w:name="_Toc136196301"/>
      <w:bookmarkStart w:id="109" w:name="_Toc136196396"/>
      <w:bookmarkStart w:id="110" w:name="_Toc180657369"/>
      <w:bookmarkStart w:id="111" w:name="_Toc180658040"/>
      <w:r w:rsidRPr="00B334F7">
        <w:rPr>
          <w:rFonts w:ascii="Arial" w:eastAsiaTheme="majorEastAsia" w:hAnsi="Arial"/>
          <w:color w:val="E36C0A" w:themeColor="accent6" w:themeShade="BF"/>
          <w:sz w:val="52"/>
          <w:szCs w:val="28"/>
        </w:rPr>
        <w:lastRenderedPageBreak/>
        <w:t>TAESS000</w:t>
      </w:r>
      <w:bookmarkEnd w:id="104"/>
      <w:bookmarkEnd w:id="105"/>
      <w:bookmarkEnd w:id="106"/>
      <w:bookmarkEnd w:id="107"/>
      <w:r w:rsidR="00CD5B5E" w:rsidRPr="00B334F7">
        <w:rPr>
          <w:rFonts w:ascii="Arial" w:eastAsiaTheme="majorEastAsia" w:hAnsi="Arial"/>
          <w:color w:val="E36C0A" w:themeColor="accent6" w:themeShade="BF"/>
          <w:sz w:val="52"/>
          <w:szCs w:val="28"/>
        </w:rPr>
        <w:t>28</w:t>
      </w:r>
      <w:bookmarkEnd w:id="108"/>
      <w:bookmarkEnd w:id="109"/>
      <w:bookmarkEnd w:id="110"/>
      <w:r w:rsidRPr="00B334F7">
        <w:rPr>
          <w:rFonts w:ascii="Arial" w:eastAsiaTheme="majorEastAsia" w:hAnsi="Arial"/>
          <w:color w:val="E36C0A" w:themeColor="accent6" w:themeShade="BF"/>
          <w:sz w:val="52"/>
          <w:szCs w:val="28"/>
        </w:rPr>
        <w:t xml:space="preserve"> </w:t>
      </w:r>
      <w:bookmarkStart w:id="112" w:name="_Toc85809062"/>
      <w:bookmarkStart w:id="113" w:name="_Toc86048916"/>
      <w:bookmarkStart w:id="114" w:name="_Toc118204332"/>
      <w:bookmarkStart w:id="115" w:name="_Toc136196302"/>
      <w:bookmarkStart w:id="116" w:name="_Toc136196743"/>
      <w:r w:rsidR="00CD5B5E" w:rsidRPr="00B334F7">
        <w:rPr>
          <w:rFonts w:ascii="Arial" w:eastAsiaTheme="majorEastAsia" w:hAnsi="Arial"/>
          <w:color w:val="E36C0A" w:themeColor="accent6" w:themeShade="BF"/>
          <w:sz w:val="52"/>
          <w:szCs w:val="28"/>
        </w:rPr>
        <w:t>Work Skill Instructor Skill Set</w:t>
      </w:r>
      <w:bookmarkEnd w:id="111"/>
      <w:bookmarkEnd w:id="112"/>
      <w:bookmarkEnd w:id="113"/>
      <w:bookmarkEnd w:id="114"/>
      <w:bookmarkEnd w:id="115"/>
      <w:bookmarkEnd w:id="116"/>
    </w:p>
    <w:p w14:paraId="4D1F9AB8" w14:textId="11E45983" w:rsidR="00FF6C61" w:rsidRPr="00B334F7" w:rsidRDefault="00FF6C61" w:rsidP="00293CBF">
      <w:pPr>
        <w:pStyle w:val="Heading2"/>
        <w:rPr>
          <w:rFonts w:ascii="Arial" w:hAnsi="Arial"/>
          <w:color w:val="E36C0A" w:themeColor="accent6" w:themeShade="BF"/>
        </w:rPr>
      </w:pPr>
      <w:bookmarkStart w:id="117" w:name="_Toc86048160"/>
      <w:bookmarkStart w:id="118" w:name="_Toc86048917"/>
      <w:bookmarkStart w:id="119" w:name="_Toc118204333"/>
      <w:bookmarkStart w:id="120" w:name="_Toc118204803"/>
      <w:bookmarkStart w:id="121" w:name="_Toc135752105"/>
      <w:bookmarkStart w:id="122" w:name="_Toc136196303"/>
      <w:bookmarkStart w:id="123" w:name="_Toc136196398"/>
      <w:bookmarkStart w:id="124" w:name="_Toc136196744"/>
      <w:bookmarkStart w:id="125" w:name="_Toc180657185"/>
      <w:bookmarkStart w:id="126" w:name="_Toc180657736"/>
      <w:bookmarkStart w:id="127" w:name="_Toc180658041"/>
      <w:r w:rsidRPr="00B334F7">
        <w:rPr>
          <w:rFonts w:ascii="Arial" w:hAnsi="Arial"/>
          <w:color w:val="E36C0A" w:themeColor="accent6" w:themeShade="BF"/>
        </w:rPr>
        <w:t>About the qualification</w:t>
      </w:r>
      <w:bookmarkEnd w:id="117"/>
      <w:bookmarkEnd w:id="118"/>
      <w:bookmarkEnd w:id="119"/>
      <w:bookmarkEnd w:id="120"/>
      <w:bookmarkEnd w:id="121"/>
      <w:bookmarkEnd w:id="122"/>
      <w:bookmarkEnd w:id="123"/>
      <w:bookmarkEnd w:id="124"/>
      <w:bookmarkEnd w:id="125"/>
      <w:bookmarkEnd w:id="126"/>
      <w:bookmarkEnd w:id="127"/>
    </w:p>
    <w:p w14:paraId="507F5278" w14:textId="6A5107E7" w:rsidR="00FF6C61" w:rsidRPr="003A7134" w:rsidRDefault="00FF6C61" w:rsidP="00FF6C61">
      <w:pPr>
        <w:jc w:val="both"/>
        <w:rPr>
          <w:rFonts w:ascii="Arial" w:hAnsi="Arial" w:cs="Arial"/>
          <w:sz w:val="24"/>
          <w:szCs w:val="24"/>
        </w:rPr>
      </w:pPr>
      <w:r w:rsidRPr="003A7134">
        <w:rPr>
          <w:rFonts w:ascii="Arial" w:hAnsi="Arial" w:cs="Arial"/>
          <w:sz w:val="24"/>
          <w:szCs w:val="24"/>
        </w:rPr>
        <w:t>TAESS000</w:t>
      </w:r>
      <w:r w:rsidR="00CD5B5E" w:rsidRPr="003A7134">
        <w:rPr>
          <w:rFonts w:ascii="Arial" w:hAnsi="Arial" w:cs="Arial"/>
          <w:sz w:val="24"/>
          <w:szCs w:val="24"/>
        </w:rPr>
        <w:t xml:space="preserve">28 </w:t>
      </w:r>
      <w:r w:rsidRPr="003A7134">
        <w:rPr>
          <w:rFonts w:ascii="Arial" w:hAnsi="Arial" w:cs="Arial"/>
          <w:sz w:val="24"/>
          <w:szCs w:val="24"/>
        </w:rPr>
        <w:t xml:space="preserve">is a skill set from the TAE Training and Education Training Package. This skill set is a great introduction to vocational </w:t>
      </w:r>
      <w:r w:rsidR="000734BE" w:rsidRPr="003A7134">
        <w:rPr>
          <w:rFonts w:ascii="Arial" w:hAnsi="Arial" w:cs="Arial"/>
          <w:sz w:val="24"/>
          <w:szCs w:val="24"/>
        </w:rPr>
        <w:t xml:space="preserve">training and offers </w:t>
      </w:r>
      <w:r w:rsidRPr="003A7134">
        <w:rPr>
          <w:rFonts w:ascii="Arial" w:hAnsi="Arial" w:cs="Arial"/>
          <w:sz w:val="24"/>
          <w:szCs w:val="24"/>
        </w:rPr>
        <w:t xml:space="preserve">a </w:t>
      </w:r>
      <w:r w:rsidR="000734BE" w:rsidRPr="003A7134">
        <w:rPr>
          <w:rFonts w:ascii="Arial" w:hAnsi="Arial" w:cs="Arial"/>
          <w:sz w:val="24"/>
          <w:szCs w:val="24"/>
        </w:rPr>
        <w:t>‘</w:t>
      </w:r>
      <w:r w:rsidRPr="003A7134">
        <w:rPr>
          <w:rFonts w:ascii="Arial" w:hAnsi="Arial" w:cs="Arial"/>
          <w:sz w:val="24"/>
          <w:szCs w:val="24"/>
        </w:rPr>
        <w:t>taster</w:t>
      </w:r>
      <w:r w:rsidR="000734BE" w:rsidRPr="003A7134">
        <w:rPr>
          <w:rFonts w:ascii="Arial" w:hAnsi="Arial" w:cs="Arial"/>
          <w:sz w:val="24"/>
          <w:szCs w:val="24"/>
        </w:rPr>
        <w:t xml:space="preserve">’ </w:t>
      </w:r>
      <w:r w:rsidR="000E736F" w:rsidRPr="003A7134">
        <w:rPr>
          <w:rFonts w:ascii="Arial" w:hAnsi="Arial" w:cs="Arial"/>
          <w:sz w:val="24"/>
          <w:szCs w:val="24"/>
        </w:rPr>
        <w:t xml:space="preserve">of the full </w:t>
      </w:r>
      <w:r w:rsidR="000734BE" w:rsidRPr="003A7134">
        <w:rPr>
          <w:rFonts w:ascii="Arial" w:hAnsi="Arial" w:cs="Arial"/>
          <w:sz w:val="24"/>
          <w:szCs w:val="24"/>
        </w:rPr>
        <w:t>qualification</w:t>
      </w:r>
      <w:r w:rsidR="000E736F" w:rsidRPr="003A7134">
        <w:rPr>
          <w:rFonts w:ascii="Arial" w:hAnsi="Arial" w:cs="Arial"/>
          <w:sz w:val="24"/>
          <w:szCs w:val="24"/>
        </w:rPr>
        <w:t>,</w:t>
      </w:r>
      <w:r w:rsidRPr="003A7134">
        <w:rPr>
          <w:rFonts w:ascii="Arial" w:hAnsi="Arial" w:cs="Arial"/>
          <w:sz w:val="24"/>
          <w:szCs w:val="24"/>
        </w:rPr>
        <w:t xml:space="preserve"> for those thinking they may like to enter this profession.  </w:t>
      </w:r>
    </w:p>
    <w:p w14:paraId="3F8BA654" w14:textId="341C32DB" w:rsidR="00FF6C61" w:rsidRPr="003A7134" w:rsidRDefault="00FF6C61" w:rsidP="00FF6C61">
      <w:pPr>
        <w:jc w:val="both"/>
        <w:rPr>
          <w:rFonts w:ascii="Arial" w:hAnsi="Arial" w:cs="Arial"/>
          <w:sz w:val="24"/>
          <w:szCs w:val="24"/>
        </w:rPr>
      </w:pPr>
      <w:r w:rsidRPr="003A7134">
        <w:rPr>
          <w:rFonts w:ascii="Arial" w:hAnsi="Arial" w:cs="Arial"/>
          <w:sz w:val="24"/>
          <w:szCs w:val="24"/>
        </w:rPr>
        <w:t>The skill set focusses on two units that are practical in essence and provide an insight into the full qualification.  These units can be used as electives in the full qualification.  If you wish to complete the full TAE401</w:t>
      </w:r>
      <w:r w:rsidR="00CD5B5E" w:rsidRPr="003A7134">
        <w:rPr>
          <w:rFonts w:ascii="Arial" w:hAnsi="Arial" w:cs="Arial"/>
          <w:sz w:val="24"/>
          <w:szCs w:val="24"/>
        </w:rPr>
        <w:t>22</w:t>
      </w:r>
      <w:r w:rsidRPr="003A7134">
        <w:rPr>
          <w:rFonts w:ascii="Arial" w:hAnsi="Arial" w:cs="Arial"/>
          <w:sz w:val="24"/>
          <w:szCs w:val="24"/>
        </w:rPr>
        <w:t>, you will need to enrol separately for this.</w:t>
      </w:r>
    </w:p>
    <w:p w14:paraId="6B78AB19" w14:textId="203EBEB9" w:rsidR="00FF6C61" w:rsidRPr="00B334F7" w:rsidRDefault="00FF6C61" w:rsidP="00FF6C61">
      <w:pPr>
        <w:keepNext/>
        <w:spacing w:before="480" w:after="60"/>
        <w:outlineLvl w:val="1"/>
        <w:rPr>
          <w:rFonts w:ascii="Arial" w:hAnsi="Arial" w:cs="Arial"/>
          <w:b/>
          <w:bCs/>
          <w:iCs/>
          <w:color w:val="E36C0A" w:themeColor="accent6" w:themeShade="BF"/>
          <w:sz w:val="32"/>
          <w:szCs w:val="28"/>
          <w:lang w:eastAsia="en-US"/>
        </w:rPr>
      </w:pPr>
      <w:bookmarkStart w:id="128" w:name="_Toc86048161"/>
      <w:bookmarkStart w:id="129" w:name="_Toc86048918"/>
      <w:bookmarkStart w:id="130" w:name="_Toc118204334"/>
      <w:bookmarkStart w:id="131" w:name="_Toc118204804"/>
      <w:bookmarkStart w:id="132" w:name="_Toc135752106"/>
      <w:bookmarkStart w:id="133" w:name="_Toc136196304"/>
      <w:bookmarkStart w:id="134" w:name="_Toc136196399"/>
      <w:bookmarkStart w:id="135" w:name="_Toc136196745"/>
      <w:bookmarkStart w:id="136" w:name="_Toc180657186"/>
      <w:bookmarkStart w:id="137" w:name="_Toc180657737"/>
      <w:bookmarkStart w:id="138" w:name="_Toc180658042"/>
      <w:r w:rsidRPr="00B334F7">
        <w:rPr>
          <w:rFonts w:ascii="Arial" w:hAnsi="Arial" w:cs="Arial"/>
          <w:b/>
          <w:bCs/>
          <w:iCs/>
          <w:color w:val="E36C0A" w:themeColor="accent6" w:themeShade="BF"/>
          <w:sz w:val="32"/>
          <w:szCs w:val="28"/>
          <w:lang w:eastAsia="en-US"/>
        </w:rPr>
        <w:t xml:space="preserve">Is this qualification for </w:t>
      </w:r>
      <w:r w:rsidR="000734BE" w:rsidRPr="00B334F7">
        <w:rPr>
          <w:rFonts w:ascii="Arial" w:hAnsi="Arial" w:cs="Arial"/>
          <w:b/>
          <w:bCs/>
          <w:iCs/>
          <w:color w:val="E36C0A" w:themeColor="accent6" w:themeShade="BF"/>
          <w:sz w:val="32"/>
          <w:szCs w:val="28"/>
          <w:lang w:eastAsia="en-US"/>
        </w:rPr>
        <w:t>me</w:t>
      </w:r>
      <w:r w:rsidRPr="00B334F7">
        <w:rPr>
          <w:rFonts w:ascii="Arial" w:hAnsi="Arial" w:cs="Arial"/>
          <w:b/>
          <w:bCs/>
          <w:iCs/>
          <w:color w:val="E36C0A" w:themeColor="accent6" w:themeShade="BF"/>
          <w:sz w:val="32"/>
          <w:szCs w:val="28"/>
          <w:lang w:eastAsia="en-US"/>
        </w:rPr>
        <w:t>?</w:t>
      </w:r>
      <w:bookmarkEnd w:id="128"/>
      <w:bookmarkEnd w:id="129"/>
      <w:bookmarkEnd w:id="130"/>
      <w:bookmarkEnd w:id="131"/>
      <w:bookmarkEnd w:id="132"/>
      <w:bookmarkEnd w:id="133"/>
      <w:bookmarkEnd w:id="134"/>
      <w:bookmarkEnd w:id="135"/>
      <w:bookmarkEnd w:id="136"/>
      <w:bookmarkEnd w:id="137"/>
      <w:bookmarkEnd w:id="138"/>
    </w:p>
    <w:p w14:paraId="0F48BBF8" w14:textId="56097F48" w:rsidR="00FF6C61" w:rsidRPr="003A7134" w:rsidRDefault="00FF6C61" w:rsidP="00FF6C61">
      <w:pPr>
        <w:ind w:right="-282"/>
        <w:jc w:val="both"/>
        <w:rPr>
          <w:rFonts w:ascii="Arial" w:eastAsia="Calibri" w:hAnsi="Arial" w:cs="Arial"/>
          <w:sz w:val="24"/>
          <w:szCs w:val="24"/>
          <w:lang w:eastAsia="en-US"/>
        </w:rPr>
      </w:pPr>
      <w:r w:rsidRPr="003A7134">
        <w:rPr>
          <w:rFonts w:ascii="Arial" w:eastAsia="Calibri" w:hAnsi="Arial" w:cs="Arial"/>
          <w:sz w:val="24"/>
          <w:szCs w:val="24"/>
          <w:lang w:eastAsia="en-US"/>
        </w:rPr>
        <w:t xml:space="preserve">This qualification is suitable if you have vocational qualifications and current experience using that </w:t>
      </w:r>
      <w:r w:rsidR="006E1628" w:rsidRPr="003A7134">
        <w:rPr>
          <w:rFonts w:ascii="Arial" w:eastAsia="Calibri" w:hAnsi="Arial" w:cs="Arial"/>
          <w:sz w:val="24"/>
          <w:szCs w:val="24"/>
          <w:lang w:eastAsia="en-US"/>
        </w:rPr>
        <w:t>qualification and</w:t>
      </w:r>
      <w:r w:rsidRPr="003A7134">
        <w:rPr>
          <w:rFonts w:ascii="Arial" w:eastAsia="Calibri" w:hAnsi="Arial" w:cs="Arial"/>
          <w:sz w:val="24"/>
          <w:szCs w:val="24"/>
          <w:lang w:eastAsia="en-US"/>
        </w:rPr>
        <w:t xml:space="preserve"> are considering a career in the VET sector.  The Skill Set will cover how to train colleagues in work skills and also how to plan and conduct a presentation.</w:t>
      </w:r>
    </w:p>
    <w:p w14:paraId="745FE37F" w14:textId="39115345" w:rsidR="00FF6C61" w:rsidRPr="00B334F7" w:rsidRDefault="00FF6C61" w:rsidP="00293CBF">
      <w:pPr>
        <w:pStyle w:val="Heading2"/>
        <w:rPr>
          <w:rFonts w:ascii="Arial" w:hAnsi="Arial"/>
          <w:color w:val="E36C0A" w:themeColor="accent6" w:themeShade="BF"/>
        </w:rPr>
      </w:pPr>
      <w:bookmarkStart w:id="139" w:name="_Toc86048162"/>
      <w:bookmarkStart w:id="140" w:name="_Toc86048919"/>
      <w:bookmarkStart w:id="141" w:name="_Toc118204335"/>
      <w:bookmarkStart w:id="142" w:name="_Toc118204805"/>
      <w:bookmarkStart w:id="143" w:name="_Toc135752107"/>
      <w:bookmarkStart w:id="144" w:name="_Toc136196305"/>
      <w:bookmarkStart w:id="145" w:name="_Toc136196400"/>
      <w:bookmarkStart w:id="146" w:name="_Toc136196746"/>
      <w:bookmarkStart w:id="147" w:name="_Toc180657187"/>
      <w:bookmarkStart w:id="148" w:name="_Toc180657738"/>
      <w:bookmarkStart w:id="149" w:name="_Toc180658043"/>
      <w:r w:rsidRPr="00B334F7">
        <w:rPr>
          <w:rFonts w:ascii="Arial" w:hAnsi="Arial"/>
          <w:color w:val="E36C0A" w:themeColor="accent6" w:themeShade="BF"/>
        </w:rPr>
        <w:t>What are the entry requirements for this program?</w:t>
      </w:r>
      <w:bookmarkEnd w:id="139"/>
      <w:bookmarkEnd w:id="140"/>
      <w:bookmarkEnd w:id="141"/>
      <w:bookmarkEnd w:id="142"/>
      <w:bookmarkEnd w:id="143"/>
      <w:bookmarkEnd w:id="144"/>
      <w:bookmarkEnd w:id="145"/>
      <w:bookmarkEnd w:id="146"/>
      <w:bookmarkEnd w:id="147"/>
      <w:bookmarkEnd w:id="148"/>
      <w:bookmarkEnd w:id="149"/>
    </w:p>
    <w:p w14:paraId="1DA76724" w14:textId="56F6AB1D" w:rsidR="00FF6C61" w:rsidRPr="003A7134" w:rsidRDefault="00FF6C61" w:rsidP="00FF6C61">
      <w:pPr>
        <w:jc w:val="both"/>
        <w:rPr>
          <w:rFonts w:ascii="Arial" w:hAnsi="Arial" w:cs="Arial"/>
          <w:sz w:val="24"/>
          <w:szCs w:val="24"/>
        </w:rPr>
      </w:pPr>
      <w:r w:rsidRPr="003A7134">
        <w:rPr>
          <w:rFonts w:ascii="Arial" w:hAnsi="Arial" w:cs="Arial"/>
          <w:sz w:val="24"/>
          <w:szCs w:val="24"/>
        </w:rPr>
        <w:t xml:space="preserve">Prior to enrolling in this training program, you must be able to demonstrate vocational competency in your proposed teaching and assessing area and an adequate level of language, literacy and numeracy skills.  Vocational competence is defined as broad industry knowledge and </w:t>
      </w:r>
      <w:r w:rsidR="00887AC8" w:rsidRPr="003A7134">
        <w:rPr>
          <w:rFonts w:ascii="Arial" w:hAnsi="Arial" w:cs="Arial"/>
          <w:sz w:val="24"/>
          <w:szCs w:val="24"/>
        </w:rPr>
        <w:t>experience and</w:t>
      </w:r>
      <w:r w:rsidRPr="003A7134">
        <w:rPr>
          <w:rFonts w:ascii="Arial" w:hAnsi="Arial" w:cs="Arial"/>
          <w:sz w:val="24"/>
          <w:szCs w:val="24"/>
        </w:rPr>
        <w:t xml:space="preserve"> may include holding a relevant unit of competency or qualification.  </w:t>
      </w:r>
    </w:p>
    <w:p w14:paraId="3A2C880D" w14:textId="77777777" w:rsidR="00FF6C61" w:rsidRPr="003A7134" w:rsidRDefault="00FF6C61" w:rsidP="00FF6C61">
      <w:pPr>
        <w:jc w:val="both"/>
        <w:rPr>
          <w:rFonts w:ascii="Arial" w:hAnsi="Arial" w:cs="Arial"/>
          <w:sz w:val="24"/>
          <w:szCs w:val="24"/>
        </w:rPr>
      </w:pPr>
      <w:r w:rsidRPr="003A7134">
        <w:rPr>
          <w:rFonts w:ascii="Arial" w:hAnsi="Arial" w:cs="Arial"/>
          <w:sz w:val="24"/>
          <w:szCs w:val="24"/>
        </w:rPr>
        <w:t>In your application you will need to:</w:t>
      </w:r>
    </w:p>
    <w:p w14:paraId="596C287F" w14:textId="77777777" w:rsidR="00FF6C61" w:rsidRPr="003A7134" w:rsidRDefault="00FF6C61" w:rsidP="00FF6C61">
      <w:pPr>
        <w:numPr>
          <w:ilvl w:val="0"/>
          <w:numId w:val="15"/>
        </w:numPr>
        <w:spacing w:after="0"/>
        <w:jc w:val="both"/>
        <w:rPr>
          <w:rFonts w:ascii="Arial" w:eastAsia="SimSun" w:hAnsi="Arial" w:cs="Arial"/>
          <w:sz w:val="24"/>
          <w:szCs w:val="24"/>
          <w:lang w:eastAsia="zh-CN"/>
        </w:rPr>
      </w:pPr>
      <w:r w:rsidRPr="003A7134">
        <w:rPr>
          <w:rFonts w:ascii="Arial" w:eastAsia="SimSun" w:hAnsi="Arial" w:cs="Arial"/>
          <w:sz w:val="24"/>
          <w:szCs w:val="24"/>
          <w:lang w:eastAsia="zh-CN"/>
        </w:rPr>
        <w:t>provide evidence of vocational competency in the area in which you intend to teach i.e. Certificate III in Commercial Cookery; Certificate IV in Engineering</w:t>
      </w:r>
    </w:p>
    <w:p w14:paraId="255A7ECF" w14:textId="77777777" w:rsidR="00FF6C61" w:rsidRPr="003A7134" w:rsidRDefault="00FF6C61" w:rsidP="00FF6C61">
      <w:pPr>
        <w:numPr>
          <w:ilvl w:val="0"/>
          <w:numId w:val="15"/>
        </w:numPr>
        <w:spacing w:after="0"/>
        <w:jc w:val="both"/>
        <w:rPr>
          <w:rFonts w:ascii="Arial" w:eastAsia="SimSun" w:hAnsi="Arial" w:cs="Arial"/>
          <w:sz w:val="24"/>
          <w:szCs w:val="24"/>
          <w:lang w:eastAsia="zh-CN"/>
        </w:rPr>
      </w:pPr>
      <w:r w:rsidRPr="003A7134">
        <w:rPr>
          <w:rFonts w:ascii="Arial" w:eastAsia="SimSun" w:hAnsi="Arial" w:cs="Arial"/>
          <w:sz w:val="24"/>
          <w:szCs w:val="24"/>
          <w:lang w:eastAsia="zh-CN"/>
        </w:rPr>
        <w:t>provide your resume showing your experience using this qualification</w:t>
      </w:r>
    </w:p>
    <w:p w14:paraId="1BBF898B" w14:textId="6CCBAEA3" w:rsidR="00FF6C61" w:rsidRPr="003A7134" w:rsidRDefault="00FF6C61" w:rsidP="00FF6C61">
      <w:pPr>
        <w:numPr>
          <w:ilvl w:val="0"/>
          <w:numId w:val="15"/>
        </w:numPr>
        <w:spacing w:after="0"/>
        <w:jc w:val="both"/>
        <w:rPr>
          <w:rFonts w:ascii="Arial" w:eastAsia="SimSun" w:hAnsi="Arial" w:cs="Arial"/>
          <w:sz w:val="24"/>
          <w:szCs w:val="24"/>
          <w:lang w:eastAsia="zh-CN"/>
        </w:rPr>
      </w:pPr>
      <w:r w:rsidRPr="003A7134">
        <w:rPr>
          <w:rFonts w:ascii="Arial" w:eastAsia="SimSun" w:hAnsi="Arial" w:cs="Arial"/>
          <w:sz w:val="24"/>
          <w:szCs w:val="24"/>
          <w:lang w:eastAsia="zh-CN"/>
        </w:rPr>
        <w:t>undertake the TasTAFE LLN Assessment achieving an ACSF level 3</w:t>
      </w:r>
      <w:r w:rsidR="00D81387" w:rsidRPr="003A7134">
        <w:rPr>
          <w:rFonts w:ascii="Arial" w:eastAsia="SimSun" w:hAnsi="Arial" w:cs="Arial"/>
          <w:sz w:val="24"/>
          <w:szCs w:val="24"/>
          <w:lang w:eastAsia="zh-CN"/>
        </w:rPr>
        <w:t xml:space="preserve"> in English and Level 2 in Maths.</w:t>
      </w:r>
    </w:p>
    <w:p w14:paraId="1E0C51C5" w14:textId="4DF90ED0" w:rsidR="00FF6C61" w:rsidRPr="00B334F7" w:rsidRDefault="00FF6C61" w:rsidP="00293CBF">
      <w:pPr>
        <w:pStyle w:val="Heading2"/>
        <w:rPr>
          <w:rFonts w:ascii="Arial" w:hAnsi="Arial"/>
          <w:color w:val="E36C0A" w:themeColor="accent6" w:themeShade="BF"/>
        </w:rPr>
      </w:pPr>
      <w:bookmarkStart w:id="150" w:name="_Toc86048163"/>
      <w:bookmarkStart w:id="151" w:name="_Toc86048920"/>
      <w:bookmarkStart w:id="152" w:name="_Toc118204336"/>
      <w:bookmarkStart w:id="153" w:name="_Toc118204806"/>
      <w:bookmarkStart w:id="154" w:name="_Toc135752108"/>
      <w:bookmarkStart w:id="155" w:name="_Toc136196306"/>
      <w:bookmarkStart w:id="156" w:name="_Toc136196401"/>
      <w:bookmarkStart w:id="157" w:name="_Toc136196747"/>
      <w:bookmarkStart w:id="158" w:name="_Toc180657188"/>
      <w:bookmarkStart w:id="159" w:name="_Toc180657739"/>
      <w:bookmarkStart w:id="160" w:name="_Toc180658044"/>
      <w:r w:rsidRPr="00B334F7">
        <w:rPr>
          <w:rFonts w:ascii="Arial" w:hAnsi="Arial"/>
          <w:color w:val="E36C0A" w:themeColor="accent6" w:themeShade="BF"/>
        </w:rPr>
        <w:t>How long should it take me?</w:t>
      </w:r>
      <w:bookmarkEnd w:id="150"/>
      <w:bookmarkEnd w:id="151"/>
      <w:bookmarkEnd w:id="152"/>
      <w:bookmarkEnd w:id="153"/>
      <w:bookmarkEnd w:id="154"/>
      <w:bookmarkEnd w:id="155"/>
      <w:bookmarkEnd w:id="156"/>
      <w:bookmarkEnd w:id="157"/>
      <w:bookmarkEnd w:id="158"/>
      <w:bookmarkEnd w:id="159"/>
      <w:bookmarkEnd w:id="160"/>
    </w:p>
    <w:p w14:paraId="0B97199A" w14:textId="77777777" w:rsidR="000734BE" w:rsidRPr="003A7134" w:rsidRDefault="00FF6C61" w:rsidP="000734BE">
      <w:pPr>
        <w:rPr>
          <w:rFonts w:ascii="Arial" w:hAnsi="Arial" w:cs="Arial"/>
          <w:sz w:val="24"/>
          <w:szCs w:val="24"/>
        </w:rPr>
      </w:pPr>
      <w:r w:rsidRPr="003A7134">
        <w:rPr>
          <w:rFonts w:ascii="Arial" w:hAnsi="Arial" w:cs="Arial"/>
          <w:sz w:val="24"/>
          <w:szCs w:val="24"/>
        </w:rPr>
        <w:t>The amount of training provided is only a portion of the overall learning requirement, and you are expected to complete additional learning/activities between workshop times to complete the program.</w:t>
      </w:r>
      <w:r w:rsidR="000734BE" w:rsidRPr="003A7134">
        <w:rPr>
          <w:rFonts w:ascii="Arial" w:hAnsi="Arial" w:cs="Arial"/>
          <w:sz w:val="24"/>
          <w:szCs w:val="24"/>
        </w:rPr>
        <w:t xml:space="preserve"> Most learners would require 10 -12 hours per week for learning and assessment in addition to scheduled sessions.</w:t>
      </w:r>
    </w:p>
    <w:p w14:paraId="5EB24A61" w14:textId="77777777" w:rsidR="00FF6C61" w:rsidRPr="003A7134" w:rsidRDefault="00FF6C61" w:rsidP="00FF6C61">
      <w:pPr>
        <w:jc w:val="both"/>
        <w:rPr>
          <w:rFonts w:ascii="Arial" w:hAnsi="Arial" w:cs="Arial"/>
          <w:sz w:val="24"/>
          <w:szCs w:val="24"/>
        </w:rPr>
      </w:pPr>
      <w:r w:rsidRPr="003A7134">
        <w:rPr>
          <w:rFonts w:ascii="Arial" w:hAnsi="Arial" w:cs="Arial"/>
          <w:sz w:val="24"/>
          <w:szCs w:val="24"/>
        </w:rPr>
        <w:t>This program should be completed within a four (4) to six (6) week period.</w:t>
      </w:r>
    </w:p>
    <w:p w14:paraId="78DC5170" w14:textId="30FEBAEC" w:rsidR="00FF6C61" w:rsidRPr="00B334F7" w:rsidRDefault="00FF6C61" w:rsidP="00293CBF">
      <w:pPr>
        <w:pStyle w:val="Heading2"/>
        <w:rPr>
          <w:rFonts w:ascii="Arial" w:hAnsi="Arial"/>
          <w:color w:val="E36C0A" w:themeColor="accent6" w:themeShade="BF"/>
        </w:rPr>
      </w:pPr>
      <w:bookmarkStart w:id="161" w:name="_Toc86048164"/>
      <w:bookmarkStart w:id="162" w:name="_Toc86048921"/>
      <w:bookmarkStart w:id="163" w:name="_Toc118204337"/>
      <w:bookmarkStart w:id="164" w:name="_Toc118204807"/>
      <w:bookmarkStart w:id="165" w:name="_Toc135752109"/>
      <w:bookmarkStart w:id="166" w:name="_Toc136196307"/>
      <w:bookmarkStart w:id="167" w:name="_Toc136196402"/>
      <w:bookmarkStart w:id="168" w:name="_Toc136196748"/>
      <w:bookmarkStart w:id="169" w:name="_Toc180657189"/>
      <w:bookmarkStart w:id="170" w:name="_Toc180657740"/>
      <w:bookmarkStart w:id="171" w:name="_Toc180658045"/>
      <w:r w:rsidRPr="00B334F7">
        <w:rPr>
          <w:rFonts w:ascii="Arial" w:hAnsi="Arial"/>
          <w:color w:val="E36C0A" w:themeColor="accent6" w:themeShade="BF"/>
        </w:rPr>
        <w:t>What are the units?</w:t>
      </w:r>
      <w:bookmarkEnd w:id="161"/>
      <w:bookmarkEnd w:id="162"/>
      <w:bookmarkEnd w:id="163"/>
      <w:bookmarkEnd w:id="164"/>
      <w:bookmarkEnd w:id="165"/>
      <w:bookmarkEnd w:id="166"/>
      <w:bookmarkEnd w:id="167"/>
      <w:bookmarkEnd w:id="168"/>
      <w:bookmarkEnd w:id="169"/>
      <w:bookmarkEnd w:id="170"/>
      <w:bookmarkEnd w:id="171"/>
      <w:r w:rsidRPr="00B334F7">
        <w:rPr>
          <w:rFonts w:ascii="Arial" w:hAnsi="Arial"/>
          <w:color w:val="E36C0A" w:themeColor="accent6" w:themeShade="BF"/>
        </w:rPr>
        <w:t xml:space="preserve"> </w:t>
      </w:r>
    </w:p>
    <w:p w14:paraId="372D2C99" w14:textId="77777777" w:rsidR="00FF6C61" w:rsidRPr="00B222C7" w:rsidRDefault="00FF6C61" w:rsidP="00FF6C61">
      <w:pPr>
        <w:jc w:val="both"/>
        <w:rPr>
          <w:rFonts w:ascii="Arial" w:hAnsi="Arial" w:cs="Arial"/>
          <w:sz w:val="24"/>
          <w:szCs w:val="24"/>
        </w:rPr>
      </w:pPr>
      <w:r w:rsidRPr="00B222C7">
        <w:rPr>
          <w:rFonts w:ascii="Arial" w:hAnsi="Arial" w:cs="Arial"/>
          <w:sz w:val="24"/>
          <w:szCs w:val="24"/>
        </w:rPr>
        <w:t>There are two (2) units required to complete this qualification.</w:t>
      </w:r>
    </w:p>
    <w:tbl>
      <w:tblPr>
        <w:tblStyle w:val="ListTable3-Accent6"/>
        <w:tblpPr w:leftFromText="180" w:rightFromText="180" w:vertAnchor="page" w:horzAnchor="margin" w:tblpY="1125"/>
        <w:tblW w:w="0" w:type="auto"/>
        <w:tblLook w:val="04A0" w:firstRow="1" w:lastRow="0" w:firstColumn="1" w:lastColumn="0" w:noHBand="0" w:noVBand="1"/>
      </w:tblPr>
      <w:tblGrid>
        <w:gridCol w:w="2263"/>
        <w:gridCol w:w="7513"/>
      </w:tblGrid>
      <w:tr w:rsidR="000734BE" w:rsidRPr="003A7134" w14:paraId="6AD61099" w14:textId="77777777" w:rsidTr="006C46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6" w:type="dxa"/>
            <w:gridSpan w:val="2"/>
          </w:tcPr>
          <w:p w14:paraId="22BA9440" w14:textId="77ADEE8F" w:rsidR="000734BE" w:rsidRPr="00B334F7" w:rsidRDefault="00663AD5" w:rsidP="001A10C8">
            <w:pPr>
              <w:keepNext/>
              <w:spacing w:before="240" w:after="60"/>
              <w:jc w:val="both"/>
              <w:outlineLvl w:val="2"/>
              <w:rPr>
                <w:rFonts w:ascii="Arial" w:hAnsi="Arial" w:cs="Arial"/>
                <w:color w:val="000000" w:themeColor="text1"/>
                <w:sz w:val="32"/>
                <w:szCs w:val="32"/>
              </w:rPr>
            </w:pPr>
            <w:bookmarkStart w:id="172" w:name="_Toc180657190"/>
            <w:bookmarkStart w:id="173" w:name="_Toc180657741"/>
            <w:bookmarkStart w:id="174" w:name="_Toc180658046"/>
            <w:r w:rsidRPr="00B334F7">
              <w:rPr>
                <w:rFonts w:ascii="Arial" w:hAnsi="Arial" w:cs="Arial"/>
                <w:b w:val="0"/>
                <w:color w:val="000000" w:themeColor="text1"/>
                <w:sz w:val="32"/>
                <w:szCs w:val="32"/>
              </w:rPr>
              <w:lastRenderedPageBreak/>
              <w:t xml:space="preserve">TAESS00028 </w:t>
            </w:r>
            <w:r w:rsidR="000734BE" w:rsidRPr="00B334F7">
              <w:rPr>
                <w:rFonts w:ascii="Arial" w:hAnsi="Arial" w:cs="Arial"/>
                <w:b w:val="0"/>
                <w:color w:val="000000" w:themeColor="text1"/>
                <w:sz w:val="32"/>
                <w:szCs w:val="32"/>
              </w:rPr>
              <w:t>Work Skill Instructor Skill Set</w:t>
            </w:r>
            <w:bookmarkEnd w:id="172"/>
            <w:bookmarkEnd w:id="173"/>
            <w:bookmarkEnd w:id="174"/>
          </w:p>
        </w:tc>
      </w:tr>
      <w:tr w:rsidR="00FF6C61" w:rsidRPr="003A7134" w14:paraId="30E2DFDA" w14:textId="77777777" w:rsidTr="008C6B21">
        <w:trPr>
          <w:cnfStyle w:val="000000100000" w:firstRow="0" w:lastRow="0" w:firstColumn="0" w:lastColumn="0" w:oddVBand="0" w:evenVBand="0" w:oddHBand="1" w:evenHBand="0" w:firstRowFirstColumn="0" w:firstRowLastColumn="0" w:lastRowFirstColumn="0" w:lastRowLastColumn="0"/>
          <w:trHeight w:val="2716"/>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7DB1FDD" w14:textId="49F30544" w:rsidR="000734BE" w:rsidRPr="00B334F7" w:rsidRDefault="000734BE" w:rsidP="008C6B21">
            <w:pPr>
              <w:spacing w:before="240"/>
              <w:rPr>
                <w:rFonts w:ascii="Arial" w:hAnsi="Arial" w:cs="Arial"/>
                <w:bCs w:val="0"/>
                <w:color w:val="000000" w:themeColor="text1"/>
                <w:sz w:val="24"/>
                <w:szCs w:val="24"/>
              </w:rPr>
            </w:pPr>
            <w:r w:rsidRPr="00B334F7">
              <w:rPr>
                <w:rFonts w:ascii="Arial" w:hAnsi="Arial" w:cs="Arial"/>
                <w:bCs w:val="0"/>
                <w:color w:val="000000" w:themeColor="text1"/>
                <w:sz w:val="24"/>
                <w:szCs w:val="24"/>
              </w:rPr>
              <w:t>TAEDEL311</w:t>
            </w:r>
          </w:p>
          <w:p w14:paraId="40931233" w14:textId="25E3918E" w:rsidR="000734BE" w:rsidRPr="00B334F7" w:rsidRDefault="001A10C8" w:rsidP="008C6B21">
            <w:pPr>
              <w:keepNext/>
              <w:spacing w:before="240" w:after="60"/>
              <w:jc w:val="both"/>
              <w:outlineLvl w:val="2"/>
              <w:rPr>
                <w:rFonts w:ascii="Arial" w:hAnsi="Arial" w:cs="Arial"/>
                <w:b w:val="0"/>
                <w:bCs w:val="0"/>
                <w:color w:val="000000" w:themeColor="text1"/>
                <w:sz w:val="24"/>
                <w:szCs w:val="24"/>
              </w:rPr>
            </w:pPr>
            <w:bookmarkStart w:id="175" w:name="_Toc86048165"/>
            <w:bookmarkStart w:id="176" w:name="_Toc86048922"/>
            <w:bookmarkStart w:id="177" w:name="_Toc118204338"/>
            <w:bookmarkStart w:id="178" w:name="_Toc118204808"/>
            <w:bookmarkStart w:id="179" w:name="_Toc135752110"/>
            <w:bookmarkStart w:id="180" w:name="_Toc136196308"/>
            <w:bookmarkStart w:id="181" w:name="_Toc136196403"/>
            <w:bookmarkStart w:id="182" w:name="_Toc136196749"/>
            <w:bookmarkStart w:id="183" w:name="_Toc180657191"/>
            <w:bookmarkStart w:id="184" w:name="_Toc180657742"/>
            <w:bookmarkStart w:id="185" w:name="_Toc180658047"/>
            <w:r w:rsidRPr="00B334F7">
              <w:rPr>
                <w:rFonts w:ascii="Arial" w:hAnsi="Arial" w:cs="Arial"/>
                <w:bCs w:val="0"/>
                <w:color w:val="000000" w:themeColor="text1"/>
                <w:sz w:val="24"/>
                <w:szCs w:val="24"/>
              </w:rPr>
              <w:t>Provide work skill instruction</w:t>
            </w:r>
            <w:bookmarkEnd w:id="175"/>
            <w:bookmarkEnd w:id="176"/>
            <w:bookmarkEnd w:id="177"/>
            <w:bookmarkEnd w:id="178"/>
            <w:bookmarkEnd w:id="179"/>
            <w:bookmarkEnd w:id="180"/>
            <w:bookmarkEnd w:id="181"/>
            <w:bookmarkEnd w:id="182"/>
            <w:bookmarkEnd w:id="183"/>
            <w:bookmarkEnd w:id="184"/>
            <w:bookmarkEnd w:id="185"/>
            <w:r w:rsidRPr="00B334F7">
              <w:rPr>
                <w:rFonts w:ascii="Arial" w:hAnsi="Arial" w:cs="Arial"/>
                <w:bCs w:val="0"/>
                <w:color w:val="000000" w:themeColor="text1"/>
                <w:sz w:val="24"/>
                <w:szCs w:val="24"/>
              </w:rPr>
              <w:t xml:space="preserve"> </w:t>
            </w:r>
          </w:p>
          <w:p w14:paraId="2ED3748D" w14:textId="77777777" w:rsidR="000734BE" w:rsidRPr="00B334F7" w:rsidRDefault="000734BE" w:rsidP="001A10C8">
            <w:pPr>
              <w:rPr>
                <w:rFonts w:ascii="Arial" w:hAnsi="Arial" w:cs="Arial"/>
                <w:b w:val="0"/>
                <w:bCs w:val="0"/>
                <w:color w:val="000000" w:themeColor="text1"/>
                <w:sz w:val="24"/>
                <w:szCs w:val="24"/>
              </w:rPr>
            </w:pPr>
          </w:p>
          <w:p w14:paraId="6B6DDBD9" w14:textId="77777777" w:rsidR="000734BE" w:rsidRPr="00B334F7" w:rsidRDefault="000734BE" w:rsidP="001A10C8">
            <w:pPr>
              <w:pStyle w:val="Heading1"/>
              <w:spacing w:before="0"/>
              <w:rPr>
                <w:rFonts w:ascii="Arial" w:hAnsi="Arial"/>
                <w:b w:val="0"/>
                <w:bCs/>
                <w:color w:val="000000" w:themeColor="text1"/>
                <w:sz w:val="24"/>
                <w:szCs w:val="24"/>
              </w:rPr>
            </w:pPr>
          </w:p>
          <w:p w14:paraId="13908E37" w14:textId="77777777" w:rsidR="000734BE" w:rsidRPr="00B334F7" w:rsidRDefault="000734BE" w:rsidP="001A10C8">
            <w:pPr>
              <w:rPr>
                <w:rFonts w:ascii="Arial" w:hAnsi="Arial" w:cs="Arial"/>
                <w:b w:val="0"/>
                <w:bCs w:val="0"/>
                <w:color w:val="000000" w:themeColor="text1"/>
                <w:sz w:val="24"/>
                <w:szCs w:val="24"/>
              </w:rPr>
            </w:pPr>
          </w:p>
          <w:p w14:paraId="4820C651" w14:textId="764914E6" w:rsidR="000734BE" w:rsidRPr="00B334F7" w:rsidRDefault="000734BE" w:rsidP="001A10C8">
            <w:pPr>
              <w:pStyle w:val="Heading1"/>
              <w:spacing w:before="0"/>
              <w:rPr>
                <w:rFonts w:ascii="Arial" w:hAnsi="Arial"/>
                <w:color w:val="000000" w:themeColor="text1"/>
                <w:sz w:val="24"/>
                <w:szCs w:val="24"/>
              </w:rPr>
            </w:pPr>
          </w:p>
        </w:tc>
        <w:tc>
          <w:tcPr>
            <w:tcW w:w="7513" w:type="dxa"/>
          </w:tcPr>
          <w:p w14:paraId="1D4666CF" w14:textId="19351925" w:rsidR="00FF6C61" w:rsidRPr="00B334F7" w:rsidRDefault="00DE5C02" w:rsidP="001A10C8">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themeColor="text1"/>
                <w:sz w:val="24"/>
                <w:szCs w:val="24"/>
              </w:rPr>
            </w:pPr>
            <w:r w:rsidRPr="00B334F7">
              <w:rPr>
                <w:rFonts w:ascii="Arial" w:hAnsi="Arial" w:cs="Arial"/>
                <w:color w:val="000000" w:themeColor="text1"/>
                <w:sz w:val="24"/>
                <w:szCs w:val="24"/>
              </w:rPr>
              <w:t>This unit is about the skills and knowledge required to conduct individual and small group instruction, demonstrate work skills and assess the success of the training and one’s own training performance, using existing learning resources in a safe and comfortable learning environment.  It emphasises the training as being driven by the work process and context and applies to a person working under supervision as a work skill instructor in a wide range of settings not restricted to training organisations.</w:t>
            </w:r>
          </w:p>
        </w:tc>
      </w:tr>
      <w:tr w:rsidR="008211E3" w:rsidRPr="003A7134" w14:paraId="73AC2E1E" w14:textId="77777777" w:rsidTr="006C467C">
        <w:trPr>
          <w:trHeight w:val="1450"/>
        </w:trPr>
        <w:tc>
          <w:tcPr>
            <w:cnfStyle w:val="001000000000" w:firstRow="0" w:lastRow="0" w:firstColumn="1" w:lastColumn="0" w:oddVBand="0" w:evenVBand="0" w:oddHBand="0" w:evenHBand="0" w:firstRowFirstColumn="0" w:firstRowLastColumn="0" w:lastRowFirstColumn="0" w:lastRowLastColumn="0"/>
            <w:tcW w:w="2263" w:type="dxa"/>
          </w:tcPr>
          <w:p w14:paraId="493C8163" w14:textId="77777777" w:rsidR="008211E3" w:rsidRPr="00B334F7" w:rsidRDefault="008211E3" w:rsidP="008C6B21">
            <w:pPr>
              <w:pStyle w:val="Heading1"/>
              <w:spacing w:before="0"/>
              <w:rPr>
                <w:rFonts w:ascii="Arial" w:hAnsi="Arial"/>
                <w:bCs/>
                <w:color w:val="000000" w:themeColor="text1"/>
                <w:sz w:val="24"/>
                <w:szCs w:val="24"/>
              </w:rPr>
            </w:pPr>
            <w:bookmarkStart w:id="186" w:name="_Toc180657192"/>
            <w:bookmarkStart w:id="187" w:name="_Toc180657743"/>
            <w:bookmarkStart w:id="188" w:name="_Toc180658048"/>
            <w:r w:rsidRPr="00B334F7">
              <w:rPr>
                <w:rFonts w:ascii="Arial" w:hAnsi="Arial"/>
                <w:bCs/>
                <w:color w:val="000000" w:themeColor="text1"/>
                <w:sz w:val="24"/>
                <w:szCs w:val="24"/>
              </w:rPr>
              <w:t>TAEPDD401</w:t>
            </w:r>
            <w:bookmarkEnd w:id="186"/>
            <w:bookmarkEnd w:id="187"/>
            <w:bookmarkEnd w:id="188"/>
          </w:p>
          <w:p w14:paraId="783FF230" w14:textId="6E444311" w:rsidR="001A10C8" w:rsidRPr="00B334F7" w:rsidRDefault="001A10C8" w:rsidP="008C6B21">
            <w:pPr>
              <w:rPr>
                <w:rFonts w:ascii="Arial" w:hAnsi="Arial" w:cs="Arial"/>
                <w:color w:val="000000" w:themeColor="text1"/>
                <w:sz w:val="24"/>
                <w:szCs w:val="24"/>
              </w:rPr>
            </w:pPr>
            <w:bookmarkStart w:id="189" w:name="_Toc135752113"/>
            <w:bookmarkStart w:id="190" w:name="_Toc136196311"/>
            <w:bookmarkStart w:id="191" w:name="_Toc136196406"/>
            <w:bookmarkStart w:id="192" w:name="_Toc136196752"/>
            <w:r w:rsidRPr="00B334F7">
              <w:rPr>
                <w:rFonts w:ascii="Arial" w:hAnsi="Arial" w:cs="Arial"/>
                <w:color w:val="000000" w:themeColor="text1"/>
                <w:sz w:val="24"/>
                <w:szCs w:val="24"/>
              </w:rPr>
              <w:t>Work effectively in the VET Sector</w:t>
            </w:r>
            <w:bookmarkEnd w:id="189"/>
            <w:bookmarkEnd w:id="190"/>
            <w:bookmarkEnd w:id="191"/>
            <w:bookmarkEnd w:id="192"/>
          </w:p>
          <w:p w14:paraId="4ECCCB73" w14:textId="77777777" w:rsidR="001A10C8" w:rsidRPr="00B334F7" w:rsidRDefault="001A10C8" w:rsidP="008C6B21">
            <w:pPr>
              <w:rPr>
                <w:rFonts w:ascii="Arial" w:hAnsi="Arial" w:cs="Arial"/>
                <w:color w:val="000000" w:themeColor="text1"/>
              </w:rPr>
            </w:pPr>
          </w:p>
        </w:tc>
        <w:tc>
          <w:tcPr>
            <w:tcW w:w="7513" w:type="dxa"/>
          </w:tcPr>
          <w:p w14:paraId="21A5E0C2" w14:textId="77777777" w:rsidR="008211E3" w:rsidRPr="00B334F7" w:rsidRDefault="008211E3" w:rsidP="008C6B2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B334F7">
              <w:rPr>
                <w:rFonts w:ascii="Arial" w:hAnsi="Arial" w:cs="Arial"/>
                <w:color w:val="000000" w:themeColor="text1"/>
                <w:sz w:val="24"/>
                <w:szCs w:val="24"/>
              </w:rPr>
              <w:t>This unit describes the skills and knowledge required to operate within the vocational education and training (VET) sector. It covers VET regulations, stakeholders and the general VET environment relevant to entry-level VET teachers, trainers and assessors.</w:t>
            </w:r>
          </w:p>
        </w:tc>
      </w:tr>
    </w:tbl>
    <w:p w14:paraId="7D0E3EF7" w14:textId="77777777" w:rsidR="00FF6C61" w:rsidRPr="00B334F7" w:rsidRDefault="00FF6C61" w:rsidP="00293CBF">
      <w:pPr>
        <w:pStyle w:val="Heading2"/>
        <w:rPr>
          <w:rFonts w:ascii="Arial" w:hAnsi="Arial"/>
          <w:color w:val="E36C0A" w:themeColor="accent6" w:themeShade="BF"/>
        </w:rPr>
      </w:pPr>
      <w:bookmarkStart w:id="193" w:name="_Toc118204340"/>
      <w:bookmarkStart w:id="194" w:name="_Toc118204810"/>
      <w:bookmarkStart w:id="195" w:name="_Toc135752114"/>
      <w:bookmarkStart w:id="196" w:name="_Toc136196312"/>
      <w:bookmarkStart w:id="197" w:name="_Toc136196407"/>
      <w:bookmarkStart w:id="198" w:name="_Toc136196753"/>
      <w:bookmarkStart w:id="199" w:name="_Toc180657193"/>
      <w:bookmarkStart w:id="200" w:name="_Toc180657744"/>
      <w:bookmarkStart w:id="201" w:name="_Toc180658049"/>
      <w:bookmarkStart w:id="202" w:name="_Toc86048168"/>
      <w:bookmarkStart w:id="203" w:name="_Toc86048925"/>
      <w:r w:rsidRPr="00B334F7">
        <w:rPr>
          <w:rFonts w:ascii="Arial" w:hAnsi="Arial"/>
          <w:color w:val="E36C0A" w:themeColor="accent6" w:themeShade="BF"/>
        </w:rPr>
        <w:t>How will I learn?</w:t>
      </w:r>
      <w:bookmarkEnd w:id="193"/>
      <w:bookmarkEnd w:id="194"/>
      <w:bookmarkEnd w:id="195"/>
      <w:bookmarkEnd w:id="196"/>
      <w:bookmarkEnd w:id="197"/>
      <w:bookmarkEnd w:id="198"/>
      <w:bookmarkEnd w:id="199"/>
      <w:bookmarkEnd w:id="200"/>
      <w:bookmarkEnd w:id="201"/>
      <w:r w:rsidRPr="00B334F7">
        <w:rPr>
          <w:rFonts w:ascii="Arial" w:hAnsi="Arial"/>
          <w:color w:val="E36C0A" w:themeColor="accent6" w:themeShade="BF"/>
        </w:rPr>
        <w:t xml:space="preserve">  </w:t>
      </w:r>
    </w:p>
    <w:p w14:paraId="2692891C" w14:textId="77777777" w:rsidR="00FF6C61" w:rsidRPr="00B222C7" w:rsidRDefault="00FF6C61" w:rsidP="00FF6C61">
      <w:pPr>
        <w:jc w:val="both"/>
        <w:rPr>
          <w:rFonts w:ascii="Arial" w:hAnsi="Arial" w:cs="Arial"/>
          <w:b/>
          <w:bCs/>
          <w:sz w:val="24"/>
          <w:szCs w:val="24"/>
        </w:rPr>
      </w:pPr>
      <w:r w:rsidRPr="00B222C7">
        <w:rPr>
          <w:rFonts w:ascii="Arial" w:hAnsi="Arial" w:cs="Arial"/>
          <w:sz w:val="24"/>
          <w:szCs w:val="24"/>
        </w:rPr>
        <w:t>This program is offered through a mixed learning mode</w:t>
      </w:r>
      <w:r w:rsidRPr="00B222C7">
        <w:rPr>
          <w:rFonts w:ascii="Arial" w:hAnsi="Arial" w:cs="Arial"/>
          <w:b/>
          <w:bCs/>
          <w:sz w:val="24"/>
          <w:szCs w:val="24"/>
        </w:rPr>
        <w:t xml:space="preserve"> </w:t>
      </w:r>
      <w:r w:rsidRPr="00B222C7">
        <w:rPr>
          <w:rFonts w:ascii="Arial" w:hAnsi="Arial" w:cs="Arial"/>
          <w:sz w:val="24"/>
          <w:szCs w:val="24"/>
        </w:rPr>
        <w:t>including:</w:t>
      </w:r>
      <w:r w:rsidRPr="00B222C7">
        <w:rPr>
          <w:rFonts w:ascii="Arial" w:hAnsi="Arial" w:cs="Arial"/>
          <w:b/>
          <w:bCs/>
          <w:sz w:val="24"/>
          <w:szCs w:val="24"/>
        </w:rPr>
        <w:t xml:space="preserve"> </w:t>
      </w:r>
    </w:p>
    <w:p w14:paraId="5EA2C8EB" w14:textId="77777777" w:rsidR="00FF6C61" w:rsidRPr="00B222C7" w:rsidRDefault="00FF6C61" w:rsidP="00FF6C61">
      <w:pPr>
        <w:numPr>
          <w:ilvl w:val="0"/>
          <w:numId w:val="18"/>
        </w:numPr>
        <w:jc w:val="both"/>
        <w:rPr>
          <w:rFonts w:ascii="Arial" w:eastAsia="SimSun" w:hAnsi="Arial" w:cs="Arial"/>
          <w:sz w:val="24"/>
          <w:szCs w:val="24"/>
          <w:lang w:eastAsia="zh-CN"/>
        </w:rPr>
      </w:pPr>
      <w:r w:rsidRPr="00B222C7">
        <w:rPr>
          <w:rFonts w:ascii="Arial" w:eastAsia="SimSun" w:hAnsi="Arial" w:cs="Arial"/>
          <w:sz w:val="24"/>
          <w:szCs w:val="24"/>
          <w:lang w:eastAsia="zh-CN"/>
        </w:rPr>
        <w:t xml:space="preserve">Online Induction </w:t>
      </w:r>
    </w:p>
    <w:p w14:paraId="2602BFBB" w14:textId="77777777" w:rsidR="00FF6C61" w:rsidRPr="00B222C7" w:rsidRDefault="00FF6C61" w:rsidP="00FF6C61">
      <w:pPr>
        <w:numPr>
          <w:ilvl w:val="0"/>
          <w:numId w:val="14"/>
        </w:numPr>
        <w:jc w:val="both"/>
        <w:rPr>
          <w:rFonts w:ascii="Arial" w:eastAsia="SimSun" w:hAnsi="Arial" w:cs="Arial"/>
          <w:sz w:val="24"/>
          <w:szCs w:val="24"/>
          <w:lang w:eastAsia="zh-CN"/>
        </w:rPr>
      </w:pPr>
      <w:r w:rsidRPr="00B222C7">
        <w:rPr>
          <w:rFonts w:ascii="Arial" w:eastAsia="SimSun" w:hAnsi="Arial" w:cs="Arial"/>
          <w:sz w:val="24"/>
          <w:szCs w:val="24"/>
          <w:lang w:eastAsia="zh-CN"/>
        </w:rPr>
        <w:t xml:space="preserve">Online learning resources </w:t>
      </w:r>
      <w:r w:rsidRPr="00B222C7">
        <w:rPr>
          <w:rFonts w:ascii="Arial" w:eastAsia="SimSun" w:hAnsi="Arial" w:cs="Arial"/>
          <w:i/>
          <w:iCs/>
          <w:sz w:val="24"/>
          <w:szCs w:val="24"/>
          <w:lang w:eastAsia="zh-CN"/>
        </w:rPr>
        <w:t xml:space="preserve">– </w:t>
      </w:r>
      <w:r w:rsidRPr="00B222C7">
        <w:rPr>
          <w:rFonts w:ascii="Arial" w:eastAsia="SimSun" w:hAnsi="Arial" w:cs="Arial"/>
          <w:sz w:val="24"/>
          <w:szCs w:val="24"/>
          <w:lang w:eastAsia="zh-CN"/>
        </w:rPr>
        <w:t>you will be expected to engage with the learning resources prior to webinars</w:t>
      </w:r>
    </w:p>
    <w:p w14:paraId="52823309" w14:textId="77777777" w:rsidR="00FF6C61" w:rsidRPr="00B222C7" w:rsidRDefault="00FF6C61" w:rsidP="00FF6C61">
      <w:pPr>
        <w:numPr>
          <w:ilvl w:val="0"/>
          <w:numId w:val="8"/>
        </w:numPr>
        <w:jc w:val="both"/>
        <w:rPr>
          <w:rFonts w:ascii="Arial" w:eastAsia="SimSun" w:hAnsi="Arial" w:cs="Arial"/>
          <w:sz w:val="24"/>
          <w:szCs w:val="24"/>
          <w:lang w:eastAsia="zh-CN"/>
        </w:rPr>
      </w:pPr>
      <w:r w:rsidRPr="00B222C7">
        <w:rPr>
          <w:rFonts w:ascii="Arial" w:eastAsia="SimSun" w:hAnsi="Arial" w:cs="Arial"/>
          <w:sz w:val="24"/>
          <w:szCs w:val="24"/>
          <w:lang w:eastAsia="zh-CN"/>
        </w:rPr>
        <w:t>Webinars – structured learning and interaction is provided to assist your progress</w:t>
      </w:r>
    </w:p>
    <w:p w14:paraId="67ECD2C2" w14:textId="25998B32" w:rsidR="00FF6C61" w:rsidRPr="00B334F7" w:rsidRDefault="00FF6C61" w:rsidP="00293CBF">
      <w:pPr>
        <w:pStyle w:val="Heading2"/>
        <w:rPr>
          <w:rFonts w:ascii="Arial" w:hAnsi="Arial"/>
          <w:color w:val="E36C0A" w:themeColor="accent6" w:themeShade="BF"/>
        </w:rPr>
      </w:pPr>
      <w:bookmarkStart w:id="204" w:name="_Toc118204341"/>
      <w:bookmarkStart w:id="205" w:name="_Toc118204811"/>
      <w:bookmarkStart w:id="206" w:name="_Toc135752115"/>
      <w:bookmarkStart w:id="207" w:name="_Toc136196313"/>
      <w:bookmarkStart w:id="208" w:name="_Toc136196408"/>
      <w:bookmarkStart w:id="209" w:name="_Toc136196754"/>
      <w:bookmarkStart w:id="210" w:name="_Toc180657194"/>
      <w:bookmarkStart w:id="211" w:name="_Toc180657745"/>
      <w:bookmarkStart w:id="212" w:name="_Toc180658050"/>
      <w:r w:rsidRPr="00B334F7">
        <w:rPr>
          <w:rFonts w:ascii="Arial" w:hAnsi="Arial"/>
          <w:color w:val="E36C0A" w:themeColor="accent6" w:themeShade="BF"/>
        </w:rPr>
        <w:t>How will I be assessed?</w:t>
      </w:r>
      <w:bookmarkEnd w:id="202"/>
      <w:bookmarkEnd w:id="203"/>
      <w:bookmarkEnd w:id="204"/>
      <w:bookmarkEnd w:id="205"/>
      <w:bookmarkEnd w:id="206"/>
      <w:bookmarkEnd w:id="207"/>
      <w:bookmarkEnd w:id="208"/>
      <w:bookmarkEnd w:id="209"/>
      <w:bookmarkEnd w:id="210"/>
      <w:bookmarkEnd w:id="211"/>
      <w:bookmarkEnd w:id="212"/>
    </w:p>
    <w:p w14:paraId="035E4B4D" w14:textId="77777777" w:rsidR="00FF6C61" w:rsidRPr="003A7134" w:rsidRDefault="00FF6C61" w:rsidP="00663AD5">
      <w:pPr>
        <w:spacing w:before="240"/>
        <w:jc w:val="both"/>
        <w:rPr>
          <w:rFonts w:ascii="Arial" w:hAnsi="Arial" w:cs="Arial"/>
          <w:sz w:val="24"/>
          <w:szCs w:val="24"/>
        </w:rPr>
      </w:pPr>
      <w:r w:rsidRPr="003A7134">
        <w:rPr>
          <w:rFonts w:ascii="Arial" w:hAnsi="Arial" w:cs="Arial"/>
          <w:sz w:val="24"/>
          <w:szCs w:val="24"/>
        </w:rPr>
        <w:t xml:space="preserve">You will be provided with detailed assessment tasks once you have commenced the course.  These tasks will be completed outside of scheduled learning times.  </w:t>
      </w:r>
    </w:p>
    <w:tbl>
      <w:tblPr>
        <w:tblStyle w:val="GridTable4-Accent6"/>
        <w:tblW w:w="0" w:type="auto"/>
        <w:shd w:val="clear" w:color="auto" w:fill="FBD4B4" w:themeFill="accent6" w:themeFillTint="66"/>
        <w:tblLook w:val="04A0" w:firstRow="1" w:lastRow="0" w:firstColumn="1" w:lastColumn="0" w:noHBand="0" w:noVBand="1"/>
      </w:tblPr>
      <w:tblGrid>
        <w:gridCol w:w="2263"/>
        <w:gridCol w:w="7513"/>
      </w:tblGrid>
      <w:tr w:rsidR="00FF6C61" w:rsidRPr="003A7134" w14:paraId="6EEF5167" w14:textId="77777777" w:rsidTr="006C4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BD4B4" w:themeFill="accent6" w:themeFillTint="66"/>
          </w:tcPr>
          <w:p w14:paraId="537B6EE3" w14:textId="598C4C20" w:rsidR="00FF6C61" w:rsidRPr="003A7134" w:rsidRDefault="000C3FC6" w:rsidP="008C6B21">
            <w:pPr>
              <w:spacing w:before="120"/>
              <w:ind w:right="-250"/>
              <w:rPr>
                <w:rFonts w:ascii="Arial" w:hAnsi="Arial" w:cs="Arial"/>
                <w:bCs w:val="0"/>
                <w:color w:val="1F497D" w:themeColor="text2"/>
                <w:sz w:val="24"/>
                <w:szCs w:val="24"/>
              </w:rPr>
            </w:pPr>
            <w:r w:rsidRPr="00B334F7">
              <w:rPr>
                <w:rFonts w:ascii="Arial" w:hAnsi="Arial" w:cs="Arial"/>
                <w:bCs w:val="0"/>
                <w:color w:val="auto"/>
                <w:sz w:val="24"/>
                <w:szCs w:val="24"/>
              </w:rPr>
              <w:t xml:space="preserve">Work Skill Instructor </w:t>
            </w:r>
            <w:r w:rsidR="00FF6C61" w:rsidRPr="00B334F7">
              <w:rPr>
                <w:rFonts w:ascii="Arial" w:hAnsi="Arial" w:cs="Arial"/>
                <w:bCs w:val="0"/>
                <w:color w:val="auto"/>
                <w:sz w:val="24"/>
                <w:szCs w:val="24"/>
              </w:rPr>
              <w:t xml:space="preserve">Skill </w:t>
            </w:r>
            <w:r w:rsidR="008C6B21">
              <w:rPr>
                <w:rFonts w:ascii="Arial" w:hAnsi="Arial" w:cs="Arial"/>
                <w:bCs w:val="0"/>
                <w:color w:val="auto"/>
                <w:sz w:val="24"/>
                <w:szCs w:val="24"/>
              </w:rPr>
              <w:t>S</w:t>
            </w:r>
            <w:r w:rsidR="00FF6C61" w:rsidRPr="00B334F7">
              <w:rPr>
                <w:rFonts w:ascii="Arial" w:hAnsi="Arial" w:cs="Arial"/>
                <w:bCs w:val="0"/>
                <w:color w:val="auto"/>
                <w:sz w:val="24"/>
                <w:szCs w:val="24"/>
              </w:rPr>
              <w:t>et</w:t>
            </w:r>
          </w:p>
        </w:tc>
        <w:tc>
          <w:tcPr>
            <w:tcW w:w="7513" w:type="dxa"/>
            <w:shd w:val="clear" w:color="auto" w:fill="FBD4B4" w:themeFill="accent6" w:themeFillTint="66"/>
          </w:tcPr>
          <w:p w14:paraId="2DA60A40" w14:textId="77777777" w:rsidR="0066200C" w:rsidRPr="00B334F7" w:rsidRDefault="0066200C" w:rsidP="008C6B21">
            <w:pPr>
              <w:numPr>
                <w:ilvl w:val="0"/>
                <w:numId w:val="9"/>
              </w:numPr>
              <w:spacing w:before="120"/>
              <w:ind w:left="465" w:hanging="283"/>
              <w:cnfStyle w:val="100000000000" w:firstRow="1" w:lastRow="0" w:firstColumn="0" w:lastColumn="0" w:oddVBand="0" w:evenVBand="0" w:oddHBand="0" w:evenHBand="0" w:firstRowFirstColumn="0" w:firstRowLastColumn="0" w:lastRowFirstColumn="0" w:lastRowLastColumn="0"/>
              <w:rPr>
                <w:rFonts w:ascii="Arial" w:eastAsia="SimSun" w:hAnsi="Arial" w:cs="Arial"/>
                <w:b w:val="0"/>
                <w:color w:val="auto"/>
                <w:sz w:val="24"/>
                <w:szCs w:val="24"/>
                <w:lang w:eastAsia="zh-CN"/>
              </w:rPr>
            </w:pPr>
            <w:r w:rsidRPr="00B334F7">
              <w:rPr>
                <w:rFonts w:ascii="Arial" w:eastAsia="SimSun" w:hAnsi="Arial" w:cs="Arial"/>
                <w:b w:val="0"/>
                <w:color w:val="auto"/>
                <w:sz w:val="24"/>
                <w:szCs w:val="24"/>
                <w:lang w:eastAsia="zh-CN"/>
              </w:rPr>
              <w:t>Deliver three work skill instructions to an individual or small group.</w:t>
            </w:r>
          </w:p>
          <w:p w14:paraId="3CD61C95" w14:textId="0186E4E4" w:rsidR="00DE5C02" w:rsidRPr="00B334F7" w:rsidRDefault="00AC5F9E" w:rsidP="008C6B21">
            <w:pPr>
              <w:pStyle w:val="ListParagraph"/>
              <w:numPr>
                <w:ilvl w:val="0"/>
                <w:numId w:val="9"/>
              </w:numPr>
              <w:spacing w:before="120"/>
              <w:ind w:left="457" w:hanging="283"/>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B334F7">
              <w:rPr>
                <w:rFonts w:ascii="Arial" w:hAnsi="Arial" w:cs="Arial"/>
                <w:b w:val="0"/>
                <w:bCs w:val="0"/>
                <w:color w:val="auto"/>
                <w:sz w:val="24"/>
                <w:szCs w:val="24"/>
              </w:rPr>
              <w:t>Questioning/ Professional Conversation</w:t>
            </w:r>
            <w:r w:rsidR="00DE5C02" w:rsidRPr="00B334F7">
              <w:rPr>
                <w:rFonts w:ascii="Arial" w:hAnsi="Arial" w:cs="Arial"/>
                <w:b w:val="0"/>
                <w:bCs w:val="0"/>
                <w:color w:val="auto"/>
                <w:sz w:val="24"/>
                <w:szCs w:val="24"/>
              </w:rPr>
              <w:t xml:space="preserve"> </w:t>
            </w:r>
          </w:p>
          <w:p w14:paraId="575EE7CC" w14:textId="4D8D11D8" w:rsidR="00FF6C61" w:rsidRPr="00B334F7" w:rsidRDefault="00DE5C02" w:rsidP="008C6B21">
            <w:pPr>
              <w:pStyle w:val="ListParagraph"/>
              <w:numPr>
                <w:ilvl w:val="0"/>
                <w:numId w:val="9"/>
              </w:numPr>
              <w:spacing w:before="120"/>
              <w:ind w:left="457" w:hanging="283"/>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B334F7">
              <w:rPr>
                <w:rFonts w:ascii="Arial" w:hAnsi="Arial" w:cs="Arial"/>
                <w:b w:val="0"/>
                <w:bCs w:val="0"/>
                <w:color w:val="auto"/>
                <w:sz w:val="24"/>
                <w:szCs w:val="24"/>
              </w:rPr>
              <w:t>Scenario-based assessment</w:t>
            </w:r>
          </w:p>
        </w:tc>
      </w:tr>
    </w:tbl>
    <w:p w14:paraId="6E12C384" w14:textId="5C6831D0" w:rsidR="00FF6C61" w:rsidRPr="00B334F7" w:rsidRDefault="00FF6C61" w:rsidP="00293CBF">
      <w:pPr>
        <w:pStyle w:val="Heading2"/>
        <w:rPr>
          <w:rFonts w:ascii="Arial" w:hAnsi="Arial"/>
          <w:color w:val="E36C0A" w:themeColor="accent6" w:themeShade="BF"/>
        </w:rPr>
      </w:pPr>
      <w:bookmarkStart w:id="213" w:name="_Toc86048169"/>
      <w:bookmarkStart w:id="214" w:name="_Toc86048926"/>
      <w:bookmarkStart w:id="215" w:name="_Toc118204342"/>
      <w:bookmarkStart w:id="216" w:name="_Toc118204812"/>
      <w:bookmarkStart w:id="217" w:name="_Toc135752116"/>
      <w:bookmarkStart w:id="218" w:name="_Toc136196314"/>
      <w:bookmarkStart w:id="219" w:name="_Toc136196409"/>
      <w:bookmarkStart w:id="220" w:name="_Toc136196755"/>
      <w:bookmarkStart w:id="221" w:name="_Toc180657195"/>
      <w:bookmarkStart w:id="222" w:name="_Toc180657746"/>
      <w:bookmarkStart w:id="223" w:name="_Toc180658051"/>
      <w:r w:rsidRPr="00B334F7">
        <w:rPr>
          <w:rFonts w:ascii="Arial" w:hAnsi="Arial"/>
          <w:color w:val="E36C0A" w:themeColor="accent6" w:themeShade="BF"/>
        </w:rPr>
        <w:t xml:space="preserve">How </w:t>
      </w:r>
      <w:r w:rsidRPr="00B334F7">
        <w:rPr>
          <w:rFonts w:ascii="Arial" w:hAnsi="Arial"/>
          <w:color w:val="E36C0A" w:themeColor="accent6" w:themeShade="BF"/>
          <w:sz w:val="28"/>
          <w:szCs w:val="22"/>
        </w:rPr>
        <w:t>much</w:t>
      </w:r>
      <w:r w:rsidRPr="00B334F7">
        <w:rPr>
          <w:rFonts w:ascii="Arial" w:hAnsi="Arial"/>
          <w:color w:val="E36C0A" w:themeColor="accent6" w:themeShade="BF"/>
        </w:rPr>
        <w:t xml:space="preserve"> will it cost?</w:t>
      </w:r>
      <w:bookmarkEnd w:id="213"/>
      <w:bookmarkEnd w:id="214"/>
      <w:bookmarkEnd w:id="215"/>
      <w:bookmarkEnd w:id="216"/>
      <w:bookmarkEnd w:id="217"/>
      <w:bookmarkEnd w:id="218"/>
      <w:bookmarkEnd w:id="219"/>
      <w:bookmarkEnd w:id="220"/>
      <w:bookmarkEnd w:id="221"/>
      <w:bookmarkEnd w:id="222"/>
      <w:bookmarkEnd w:id="223"/>
    </w:p>
    <w:p w14:paraId="60E39CC2" w14:textId="541B2B36" w:rsidR="001A10C8" w:rsidRPr="00B222C7" w:rsidRDefault="00FF6C61" w:rsidP="00FF6C61">
      <w:pPr>
        <w:rPr>
          <w:rFonts w:ascii="Arial" w:hAnsi="Arial" w:cs="Arial"/>
          <w:sz w:val="24"/>
          <w:szCs w:val="24"/>
        </w:rPr>
      </w:pPr>
      <w:r w:rsidRPr="00B222C7">
        <w:rPr>
          <w:rFonts w:ascii="Arial" w:hAnsi="Arial" w:cs="Arial"/>
          <w:sz w:val="24"/>
          <w:szCs w:val="24"/>
        </w:rPr>
        <w:t xml:space="preserve">Currently the </w:t>
      </w:r>
      <w:r w:rsidR="008E2CE3">
        <w:rPr>
          <w:rFonts w:ascii="Arial" w:hAnsi="Arial" w:cs="Arial"/>
          <w:sz w:val="24"/>
          <w:szCs w:val="24"/>
        </w:rPr>
        <w:t xml:space="preserve">TAESS00028 </w:t>
      </w:r>
      <w:r w:rsidR="000C3FC6" w:rsidRPr="00B222C7">
        <w:rPr>
          <w:rFonts w:ascii="Arial" w:hAnsi="Arial" w:cs="Arial"/>
          <w:sz w:val="24"/>
          <w:szCs w:val="24"/>
        </w:rPr>
        <w:t>Work Skill Instructor Skill Set</w:t>
      </w:r>
      <w:r w:rsidRPr="00B222C7">
        <w:rPr>
          <w:rFonts w:ascii="Arial" w:hAnsi="Arial" w:cs="Arial"/>
          <w:sz w:val="24"/>
          <w:szCs w:val="24"/>
        </w:rPr>
        <w:t xml:space="preserve"> is free of charge</w:t>
      </w:r>
      <w:r w:rsidR="001A10C8" w:rsidRPr="00B222C7">
        <w:rPr>
          <w:rFonts w:ascii="Arial" w:hAnsi="Arial" w:cs="Arial"/>
          <w:sz w:val="24"/>
          <w:szCs w:val="24"/>
        </w:rPr>
        <w:t>.</w:t>
      </w:r>
    </w:p>
    <w:p w14:paraId="2E694E33" w14:textId="77777777" w:rsidR="001A10C8" w:rsidRPr="003A7134" w:rsidRDefault="001A10C8" w:rsidP="001A10C8">
      <w:pPr>
        <w:pStyle w:val="Heading1"/>
        <w:rPr>
          <w:rFonts w:ascii="Arial" w:hAnsi="Arial"/>
        </w:rPr>
      </w:pPr>
      <w:r w:rsidRPr="003A7134">
        <w:rPr>
          <w:rFonts w:ascii="Arial" w:hAnsi="Arial"/>
        </w:rPr>
        <w:br w:type="page"/>
      </w:r>
    </w:p>
    <w:p w14:paraId="23DB6817" w14:textId="5FFF7873" w:rsidR="001A10C8" w:rsidRPr="00B334F7" w:rsidRDefault="001A10C8" w:rsidP="001A10C8">
      <w:pPr>
        <w:keepNext/>
        <w:keepLines/>
        <w:spacing w:before="360" w:after="80"/>
        <w:outlineLvl w:val="0"/>
        <w:rPr>
          <w:rFonts w:ascii="Arial" w:eastAsiaTheme="majorEastAsia" w:hAnsi="Arial" w:cs="Arial"/>
          <w:color w:val="E36C0A" w:themeColor="accent6" w:themeShade="BF"/>
          <w:sz w:val="52"/>
          <w:szCs w:val="52"/>
        </w:rPr>
      </w:pPr>
      <w:bookmarkStart w:id="224" w:name="_Toc180503505"/>
      <w:bookmarkStart w:id="225" w:name="_Toc180503659"/>
      <w:bookmarkStart w:id="226" w:name="_Toc180658052"/>
      <w:r w:rsidRPr="00B334F7">
        <w:rPr>
          <w:rFonts w:ascii="Arial" w:eastAsiaTheme="majorEastAsia" w:hAnsi="Arial" w:cs="Arial"/>
          <w:color w:val="E36C0A" w:themeColor="accent6" w:themeShade="BF"/>
          <w:sz w:val="52"/>
          <w:szCs w:val="52"/>
        </w:rPr>
        <w:lastRenderedPageBreak/>
        <w:t>TAESS00024</w:t>
      </w:r>
      <w:bookmarkEnd w:id="224"/>
      <w:r w:rsidRPr="00B334F7">
        <w:rPr>
          <w:rFonts w:ascii="Arial" w:eastAsiaTheme="majorEastAsia" w:hAnsi="Arial" w:cs="Arial"/>
          <w:color w:val="E36C0A" w:themeColor="accent6" w:themeShade="BF"/>
          <w:sz w:val="52"/>
          <w:szCs w:val="52"/>
        </w:rPr>
        <w:t xml:space="preserve"> </w:t>
      </w:r>
      <w:bookmarkEnd w:id="225"/>
      <w:r w:rsidR="00F4729C" w:rsidRPr="00B334F7">
        <w:rPr>
          <w:rFonts w:ascii="Arial" w:eastAsiaTheme="majorEastAsia" w:hAnsi="Arial" w:cs="Arial"/>
          <w:color w:val="E36C0A" w:themeColor="accent6" w:themeShade="BF"/>
          <w:sz w:val="52"/>
          <w:szCs w:val="52"/>
        </w:rPr>
        <w:t>VET Delivered to School Students Teacher Enhancement Skill Set</w:t>
      </w:r>
      <w:bookmarkEnd w:id="226"/>
    </w:p>
    <w:p w14:paraId="3334F926" w14:textId="77777777" w:rsidR="001A10C8" w:rsidRPr="00B334F7" w:rsidRDefault="001A10C8" w:rsidP="001A10C8">
      <w:pPr>
        <w:keepNext/>
        <w:spacing w:before="480" w:after="60"/>
        <w:outlineLvl w:val="1"/>
        <w:rPr>
          <w:rFonts w:ascii="Arial" w:hAnsi="Arial" w:cs="Arial"/>
          <w:b/>
          <w:bCs/>
          <w:iCs/>
          <w:color w:val="E36C0A" w:themeColor="accent6" w:themeShade="BF"/>
          <w:sz w:val="32"/>
          <w:szCs w:val="28"/>
        </w:rPr>
      </w:pPr>
      <w:bookmarkStart w:id="227" w:name="_Toc180503507"/>
      <w:bookmarkStart w:id="228" w:name="_Toc180503660"/>
      <w:bookmarkStart w:id="229" w:name="_Toc180657197"/>
      <w:bookmarkStart w:id="230" w:name="_Toc180657748"/>
      <w:bookmarkStart w:id="231" w:name="_Toc180658053"/>
      <w:r w:rsidRPr="00B334F7">
        <w:rPr>
          <w:rFonts w:ascii="Arial" w:hAnsi="Arial" w:cs="Arial"/>
          <w:b/>
          <w:bCs/>
          <w:iCs/>
          <w:color w:val="E36C0A" w:themeColor="accent6" w:themeShade="BF"/>
          <w:sz w:val="32"/>
          <w:szCs w:val="28"/>
        </w:rPr>
        <w:t>About the qualification</w:t>
      </w:r>
      <w:bookmarkEnd w:id="227"/>
      <w:bookmarkEnd w:id="228"/>
      <w:bookmarkEnd w:id="229"/>
      <w:bookmarkEnd w:id="230"/>
      <w:bookmarkEnd w:id="231"/>
    </w:p>
    <w:p w14:paraId="1246E287" w14:textId="77777777" w:rsidR="001A10C8" w:rsidRPr="003A7134" w:rsidRDefault="001A10C8" w:rsidP="001A10C8">
      <w:pPr>
        <w:jc w:val="both"/>
        <w:rPr>
          <w:rFonts w:ascii="Arial" w:hAnsi="Arial" w:cs="Arial"/>
          <w:sz w:val="24"/>
          <w:szCs w:val="24"/>
        </w:rPr>
      </w:pPr>
      <w:r w:rsidRPr="003A7134">
        <w:rPr>
          <w:rFonts w:ascii="Arial" w:hAnsi="Arial" w:cs="Arial"/>
          <w:sz w:val="24"/>
          <w:szCs w:val="24"/>
        </w:rPr>
        <w:t xml:space="preserve">TAESS00024 is a skill set from the TAE Training and Education Training Package. </w:t>
      </w:r>
    </w:p>
    <w:p w14:paraId="446CFF9A" w14:textId="77777777" w:rsidR="001A10C8" w:rsidRPr="003A7134" w:rsidRDefault="001A10C8" w:rsidP="001A10C8">
      <w:pPr>
        <w:jc w:val="both"/>
        <w:rPr>
          <w:rFonts w:ascii="Arial" w:hAnsi="Arial" w:cs="Arial"/>
          <w:sz w:val="24"/>
          <w:szCs w:val="24"/>
        </w:rPr>
      </w:pPr>
      <w:r w:rsidRPr="003A7134">
        <w:rPr>
          <w:rFonts w:ascii="Arial" w:hAnsi="Arial" w:cs="Arial"/>
          <w:sz w:val="24"/>
          <w:szCs w:val="24"/>
        </w:rPr>
        <w:t xml:space="preserve">This skill set addresses the skills and knowledge for those delivering vocational education and training (VET) to learners in a school environment. </w:t>
      </w:r>
    </w:p>
    <w:p w14:paraId="24969761" w14:textId="77777777" w:rsidR="001A10C8" w:rsidRPr="003A7134" w:rsidRDefault="001A10C8" w:rsidP="001A10C8">
      <w:pPr>
        <w:jc w:val="both"/>
        <w:rPr>
          <w:rFonts w:ascii="Arial" w:hAnsi="Arial" w:cs="Arial"/>
          <w:sz w:val="24"/>
          <w:szCs w:val="24"/>
        </w:rPr>
      </w:pPr>
      <w:r w:rsidRPr="003A7134">
        <w:rPr>
          <w:rFonts w:ascii="Arial" w:hAnsi="Arial" w:cs="Arial"/>
          <w:sz w:val="24"/>
          <w:szCs w:val="24"/>
        </w:rPr>
        <w:t>The 5 units offered in this skill set provide credit towards TAE40122 Certificate IV in Training and Assessment. If you wish to complete the full TAE40122, you will need to enrol separately for this.</w:t>
      </w:r>
    </w:p>
    <w:p w14:paraId="403A3550" w14:textId="77777777" w:rsidR="001A10C8" w:rsidRPr="00B334F7" w:rsidRDefault="001A10C8" w:rsidP="001A10C8">
      <w:pPr>
        <w:keepNext/>
        <w:spacing w:before="480" w:after="60"/>
        <w:outlineLvl w:val="1"/>
        <w:rPr>
          <w:rFonts w:ascii="Arial" w:hAnsi="Arial" w:cs="Arial"/>
          <w:b/>
          <w:bCs/>
          <w:iCs/>
          <w:color w:val="E36C0A" w:themeColor="accent6" w:themeShade="BF"/>
          <w:sz w:val="32"/>
          <w:szCs w:val="28"/>
          <w:lang w:eastAsia="en-US"/>
        </w:rPr>
      </w:pPr>
      <w:bookmarkStart w:id="232" w:name="_Toc180503508"/>
      <w:bookmarkStart w:id="233" w:name="_Toc180503661"/>
      <w:bookmarkStart w:id="234" w:name="_Toc180657198"/>
      <w:bookmarkStart w:id="235" w:name="_Toc180657749"/>
      <w:bookmarkStart w:id="236" w:name="_Toc180658054"/>
      <w:r w:rsidRPr="00B334F7">
        <w:rPr>
          <w:rFonts w:ascii="Arial" w:hAnsi="Arial" w:cs="Arial"/>
          <w:b/>
          <w:bCs/>
          <w:iCs/>
          <w:color w:val="E36C0A" w:themeColor="accent6" w:themeShade="BF"/>
          <w:sz w:val="32"/>
          <w:szCs w:val="28"/>
          <w:lang w:eastAsia="en-US"/>
        </w:rPr>
        <w:t>Is this qualification for me?</w:t>
      </w:r>
      <w:bookmarkEnd w:id="232"/>
      <w:bookmarkEnd w:id="233"/>
      <w:bookmarkEnd w:id="234"/>
      <w:bookmarkEnd w:id="235"/>
      <w:bookmarkEnd w:id="236"/>
    </w:p>
    <w:p w14:paraId="141C0612" w14:textId="50FCDA6B" w:rsidR="001A10C8" w:rsidRPr="003A7134" w:rsidRDefault="001A10C8" w:rsidP="001A10C8">
      <w:pPr>
        <w:ind w:right="-282"/>
        <w:jc w:val="both"/>
        <w:rPr>
          <w:rFonts w:ascii="Arial" w:eastAsia="Calibri" w:hAnsi="Arial" w:cs="Arial"/>
          <w:sz w:val="24"/>
          <w:szCs w:val="24"/>
          <w:lang w:eastAsia="en-US"/>
        </w:rPr>
      </w:pPr>
      <w:r w:rsidRPr="003A7134">
        <w:rPr>
          <w:rFonts w:ascii="Arial" w:eastAsia="Calibri" w:hAnsi="Arial" w:cs="Arial"/>
          <w:sz w:val="24"/>
          <w:szCs w:val="24"/>
          <w:lang w:eastAsia="en-US"/>
        </w:rPr>
        <w:t xml:space="preserve">The </w:t>
      </w:r>
      <w:r w:rsidR="00B222C7" w:rsidRPr="00B222C7">
        <w:rPr>
          <w:rFonts w:ascii="Arial" w:eastAsia="Calibri" w:hAnsi="Arial" w:cs="Arial"/>
          <w:sz w:val="24"/>
          <w:szCs w:val="24"/>
          <w:lang w:eastAsia="en-US"/>
        </w:rPr>
        <w:t xml:space="preserve">VET Delivered to School Students </w:t>
      </w:r>
      <w:r w:rsidRPr="003A7134">
        <w:rPr>
          <w:rFonts w:ascii="Arial" w:eastAsia="Calibri" w:hAnsi="Arial" w:cs="Arial"/>
          <w:sz w:val="24"/>
          <w:szCs w:val="24"/>
          <w:lang w:eastAsia="en-US"/>
        </w:rPr>
        <w:t>Teacher Enhancement Skill Set is for existing secondary school teachers who hold a Bachelor of Education degree or higher, who require VET-specific knowledge and skills.</w:t>
      </w:r>
    </w:p>
    <w:p w14:paraId="1221A95F" w14:textId="77777777" w:rsidR="001A10C8" w:rsidRPr="00B334F7" w:rsidRDefault="001A10C8" w:rsidP="001A10C8">
      <w:pPr>
        <w:keepNext/>
        <w:spacing w:before="480" w:after="60"/>
        <w:outlineLvl w:val="1"/>
        <w:rPr>
          <w:rFonts w:ascii="Arial" w:hAnsi="Arial" w:cs="Arial"/>
          <w:b/>
          <w:bCs/>
          <w:iCs/>
          <w:color w:val="E36C0A" w:themeColor="accent6" w:themeShade="BF"/>
          <w:sz w:val="32"/>
          <w:szCs w:val="28"/>
        </w:rPr>
      </w:pPr>
      <w:bookmarkStart w:id="237" w:name="_Toc180503509"/>
      <w:bookmarkStart w:id="238" w:name="_Toc180503662"/>
      <w:bookmarkStart w:id="239" w:name="_Toc180657199"/>
      <w:bookmarkStart w:id="240" w:name="_Toc180657750"/>
      <w:bookmarkStart w:id="241" w:name="_Toc180658055"/>
      <w:r w:rsidRPr="00B334F7">
        <w:rPr>
          <w:rFonts w:ascii="Arial" w:hAnsi="Arial" w:cs="Arial"/>
          <w:b/>
          <w:bCs/>
          <w:iCs/>
          <w:color w:val="E36C0A" w:themeColor="accent6" w:themeShade="BF"/>
          <w:sz w:val="32"/>
          <w:szCs w:val="28"/>
        </w:rPr>
        <w:t>What are the entry requirements for this program?</w:t>
      </w:r>
      <w:bookmarkEnd w:id="237"/>
      <w:bookmarkEnd w:id="238"/>
      <w:bookmarkEnd w:id="239"/>
      <w:bookmarkEnd w:id="240"/>
      <w:bookmarkEnd w:id="241"/>
    </w:p>
    <w:p w14:paraId="306B6A45" w14:textId="77777777" w:rsidR="001A10C8" w:rsidRPr="003A7134" w:rsidRDefault="001A10C8" w:rsidP="001A10C8">
      <w:pPr>
        <w:jc w:val="both"/>
        <w:rPr>
          <w:rFonts w:ascii="Arial" w:hAnsi="Arial" w:cs="Arial"/>
          <w:sz w:val="24"/>
          <w:szCs w:val="24"/>
        </w:rPr>
      </w:pPr>
      <w:r w:rsidRPr="003A7134">
        <w:rPr>
          <w:rFonts w:ascii="Arial" w:hAnsi="Arial" w:cs="Arial"/>
          <w:sz w:val="24"/>
          <w:szCs w:val="24"/>
        </w:rPr>
        <w:t xml:space="preserve">Prior to enrolling in this training program, you must be able to demonstrate vocational competency in your proposed teaching and assessing area and an adequate level of language, literacy and numeracy skills.  Vocational competence is defined as broad industry knowledge and experience and may include holding a relevant unit of competency or qualification.  </w:t>
      </w:r>
    </w:p>
    <w:p w14:paraId="23D89ADB" w14:textId="77777777" w:rsidR="001A10C8" w:rsidRPr="003A7134" w:rsidRDefault="001A10C8" w:rsidP="001A10C8">
      <w:pPr>
        <w:jc w:val="both"/>
        <w:rPr>
          <w:rFonts w:ascii="Arial" w:hAnsi="Arial" w:cs="Arial"/>
          <w:sz w:val="24"/>
          <w:szCs w:val="24"/>
        </w:rPr>
      </w:pPr>
      <w:r w:rsidRPr="003A7134">
        <w:rPr>
          <w:rFonts w:ascii="Arial" w:hAnsi="Arial" w:cs="Arial"/>
          <w:sz w:val="24"/>
          <w:szCs w:val="24"/>
        </w:rPr>
        <w:t>In your application you will need to:</w:t>
      </w:r>
    </w:p>
    <w:p w14:paraId="47B98977" w14:textId="77777777" w:rsidR="001A10C8" w:rsidRPr="003A7134" w:rsidRDefault="001A10C8" w:rsidP="001A10C8">
      <w:pPr>
        <w:numPr>
          <w:ilvl w:val="0"/>
          <w:numId w:val="15"/>
        </w:numPr>
        <w:spacing w:after="0"/>
        <w:jc w:val="both"/>
        <w:rPr>
          <w:rFonts w:ascii="Arial" w:eastAsia="SimSun" w:hAnsi="Arial" w:cs="Arial"/>
          <w:sz w:val="24"/>
          <w:szCs w:val="24"/>
          <w:lang w:eastAsia="zh-CN"/>
        </w:rPr>
      </w:pPr>
      <w:r w:rsidRPr="003A7134">
        <w:rPr>
          <w:rFonts w:ascii="Arial" w:eastAsia="SimSun" w:hAnsi="Arial" w:cs="Arial"/>
          <w:sz w:val="24"/>
          <w:szCs w:val="24"/>
          <w:lang w:eastAsia="zh-CN"/>
        </w:rPr>
        <w:t>provide evidence of vocational competency in the area in which you intend to teach i.e. Certificate III in Commercial Cookery; Certificate IV in Engineering</w:t>
      </w:r>
    </w:p>
    <w:p w14:paraId="33DB8621" w14:textId="77777777" w:rsidR="001A10C8" w:rsidRPr="003A7134" w:rsidRDefault="001A10C8" w:rsidP="001A10C8">
      <w:pPr>
        <w:numPr>
          <w:ilvl w:val="0"/>
          <w:numId w:val="15"/>
        </w:numPr>
        <w:spacing w:after="0"/>
        <w:jc w:val="both"/>
        <w:rPr>
          <w:rFonts w:ascii="Arial" w:eastAsia="SimSun" w:hAnsi="Arial" w:cs="Arial"/>
          <w:sz w:val="24"/>
          <w:szCs w:val="24"/>
          <w:lang w:eastAsia="zh-CN"/>
        </w:rPr>
      </w:pPr>
      <w:r w:rsidRPr="003A7134">
        <w:rPr>
          <w:rFonts w:ascii="Arial" w:eastAsia="Calibri" w:hAnsi="Arial" w:cs="Arial"/>
          <w:sz w:val="24"/>
          <w:szCs w:val="24"/>
          <w:lang w:eastAsia="en-US"/>
        </w:rPr>
        <w:t>Bachelor of Education degree or higher</w:t>
      </w:r>
    </w:p>
    <w:p w14:paraId="07B5690C" w14:textId="77777777" w:rsidR="001A10C8" w:rsidRPr="003A7134" w:rsidRDefault="001A10C8" w:rsidP="001A10C8">
      <w:pPr>
        <w:numPr>
          <w:ilvl w:val="0"/>
          <w:numId w:val="15"/>
        </w:numPr>
        <w:spacing w:after="0"/>
        <w:jc w:val="both"/>
        <w:rPr>
          <w:rFonts w:ascii="Arial" w:eastAsia="SimSun" w:hAnsi="Arial" w:cs="Arial"/>
          <w:sz w:val="24"/>
          <w:szCs w:val="24"/>
          <w:lang w:eastAsia="zh-CN"/>
        </w:rPr>
      </w:pPr>
      <w:r w:rsidRPr="003A7134">
        <w:rPr>
          <w:rFonts w:ascii="Arial" w:eastAsia="SimSun" w:hAnsi="Arial" w:cs="Arial"/>
          <w:sz w:val="24"/>
          <w:szCs w:val="24"/>
          <w:lang w:eastAsia="zh-CN"/>
        </w:rPr>
        <w:t>provide your resume showing your experience using this qualification</w:t>
      </w:r>
    </w:p>
    <w:p w14:paraId="69D210D1" w14:textId="77777777" w:rsidR="001A10C8" w:rsidRPr="00B334F7" w:rsidRDefault="001A10C8" w:rsidP="001A10C8">
      <w:pPr>
        <w:keepNext/>
        <w:spacing w:before="480" w:after="60"/>
        <w:outlineLvl w:val="1"/>
        <w:rPr>
          <w:rFonts w:ascii="Arial" w:hAnsi="Arial" w:cs="Arial"/>
          <w:b/>
          <w:bCs/>
          <w:iCs/>
          <w:color w:val="E36C0A" w:themeColor="accent6" w:themeShade="BF"/>
          <w:sz w:val="32"/>
          <w:szCs w:val="28"/>
        </w:rPr>
      </w:pPr>
      <w:bookmarkStart w:id="242" w:name="_Toc180503510"/>
      <w:bookmarkStart w:id="243" w:name="_Toc180503663"/>
      <w:bookmarkStart w:id="244" w:name="_Toc180657200"/>
      <w:bookmarkStart w:id="245" w:name="_Toc180657751"/>
      <w:bookmarkStart w:id="246" w:name="_Toc180658056"/>
      <w:r w:rsidRPr="00B334F7">
        <w:rPr>
          <w:rFonts w:ascii="Arial" w:hAnsi="Arial" w:cs="Arial"/>
          <w:b/>
          <w:bCs/>
          <w:iCs/>
          <w:color w:val="E36C0A" w:themeColor="accent6" w:themeShade="BF"/>
          <w:sz w:val="32"/>
          <w:szCs w:val="28"/>
        </w:rPr>
        <w:t>How long should it take me?</w:t>
      </w:r>
      <w:bookmarkEnd w:id="242"/>
      <w:bookmarkEnd w:id="243"/>
      <w:bookmarkEnd w:id="244"/>
      <w:bookmarkEnd w:id="245"/>
      <w:bookmarkEnd w:id="246"/>
    </w:p>
    <w:p w14:paraId="3ADC0F52" w14:textId="19C0EEF5" w:rsidR="001A10C8" w:rsidRPr="003A7134" w:rsidRDefault="001A10C8" w:rsidP="001A10C8">
      <w:pPr>
        <w:jc w:val="both"/>
        <w:rPr>
          <w:rFonts w:ascii="Arial" w:hAnsi="Arial" w:cs="Arial"/>
          <w:sz w:val="24"/>
          <w:szCs w:val="24"/>
        </w:rPr>
      </w:pPr>
      <w:r w:rsidRPr="003A7134">
        <w:rPr>
          <w:rFonts w:ascii="Arial" w:hAnsi="Arial" w:cs="Arial"/>
          <w:sz w:val="24"/>
          <w:szCs w:val="24"/>
        </w:rPr>
        <w:t xml:space="preserve">The amount of training provided is only a portion of the overall learning requirement, and you are expected to complete additional learning/activities between workshop times to complete the program. This program should be completed within </w:t>
      </w:r>
      <w:r w:rsidR="00B62D40">
        <w:rPr>
          <w:rFonts w:ascii="Arial" w:hAnsi="Arial" w:cs="Arial"/>
          <w:sz w:val="24"/>
          <w:szCs w:val="24"/>
        </w:rPr>
        <w:t xml:space="preserve">4 - </w:t>
      </w:r>
      <w:r w:rsidRPr="003A7134">
        <w:rPr>
          <w:rFonts w:ascii="Arial" w:hAnsi="Arial" w:cs="Arial"/>
          <w:sz w:val="24"/>
          <w:szCs w:val="24"/>
        </w:rPr>
        <w:t>6 months.</w:t>
      </w:r>
    </w:p>
    <w:p w14:paraId="27449E1F" w14:textId="77777777" w:rsidR="001A10C8" w:rsidRPr="003A7134" w:rsidRDefault="001A10C8" w:rsidP="001A10C8">
      <w:pPr>
        <w:keepNext/>
        <w:keepLines/>
        <w:spacing w:before="360" w:after="80"/>
        <w:outlineLvl w:val="0"/>
        <w:rPr>
          <w:rFonts w:ascii="Arial" w:eastAsiaTheme="majorEastAsia" w:hAnsi="Arial" w:cs="Arial"/>
          <w:color w:val="365F91" w:themeColor="accent1" w:themeShade="BF"/>
          <w:sz w:val="40"/>
          <w:szCs w:val="40"/>
        </w:rPr>
      </w:pPr>
      <w:r w:rsidRPr="003A7134">
        <w:rPr>
          <w:rFonts w:ascii="Arial" w:eastAsiaTheme="majorEastAsia" w:hAnsi="Arial" w:cs="Arial"/>
          <w:color w:val="365F91" w:themeColor="accent1" w:themeShade="BF"/>
          <w:sz w:val="40"/>
          <w:szCs w:val="40"/>
        </w:rPr>
        <w:br w:type="page"/>
      </w:r>
    </w:p>
    <w:p w14:paraId="0E72E33B" w14:textId="77777777" w:rsidR="001A10C8" w:rsidRPr="00B334F7" w:rsidRDefault="001A10C8" w:rsidP="001A10C8">
      <w:pPr>
        <w:keepNext/>
        <w:spacing w:before="480" w:after="60"/>
        <w:outlineLvl w:val="1"/>
        <w:rPr>
          <w:rFonts w:ascii="Arial" w:hAnsi="Arial" w:cs="Arial"/>
          <w:b/>
          <w:bCs/>
          <w:iCs/>
          <w:color w:val="E36C0A" w:themeColor="accent6" w:themeShade="BF"/>
          <w:sz w:val="32"/>
          <w:szCs w:val="28"/>
        </w:rPr>
      </w:pPr>
      <w:bookmarkStart w:id="247" w:name="_Toc180503511"/>
      <w:bookmarkStart w:id="248" w:name="_Toc180503664"/>
      <w:bookmarkStart w:id="249" w:name="_Toc180657201"/>
      <w:bookmarkStart w:id="250" w:name="_Toc180657752"/>
      <w:bookmarkStart w:id="251" w:name="_Toc180658057"/>
      <w:r w:rsidRPr="00B334F7">
        <w:rPr>
          <w:rFonts w:ascii="Arial" w:hAnsi="Arial" w:cs="Arial"/>
          <w:b/>
          <w:bCs/>
          <w:iCs/>
          <w:color w:val="E36C0A" w:themeColor="accent6" w:themeShade="BF"/>
          <w:sz w:val="32"/>
          <w:szCs w:val="28"/>
        </w:rPr>
        <w:lastRenderedPageBreak/>
        <w:t>What are the units?</w:t>
      </w:r>
      <w:bookmarkEnd w:id="247"/>
      <w:bookmarkEnd w:id="248"/>
      <w:bookmarkEnd w:id="249"/>
      <w:bookmarkEnd w:id="250"/>
      <w:bookmarkEnd w:id="251"/>
      <w:r w:rsidRPr="00B334F7">
        <w:rPr>
          <w:rFonts w:ascii="Arial" w:hAnsi="Arial" w:cs="Arial"/>
          <w:b/>
          <w:bCs/>
          <w:iCs/>
          <w:color w:val="E36C0A" w:themeColor="accent6" w:themeShade="BF"/>
          <w:sz w:val="32"/>
          <w:szCs w:val="28"/>
        </w:rPr>
        <w:t xml:space="preserve"> </w:t>
      </w:r>
    </w:p>
    <w:p w14:paraId="68840B59" w14:textId="77777777" w:rsidR="001A10C8" w:rsidRPr="003A7134" w:rsidRDefault="001A10C8" w:rsidP="001A10C8">
      <w:pPr>
        <w:jc w:val="both"/>
        <w:rPr>
          <w:rFonts w:ascii="Arial" w:hAnsi="Arial" w:cs="Arial"/>
          <w:sz w:val="24"/>
          <w:szCs w:val="24"/>
        </w:rPr>
      </w:pPr>
      <w:r w:rsidRPr="003A7134">
        <w:rPr>
          <w:rFonts w:ascii="Arial" w:hAnsi="Arial" w:cs="Arial"/>
          <w:sz w:val="24"/>
          <w:szCs w:val="24"/>
        </w:rPr>
        <w:t>There are five (5) units required to complete this qualification.</w:t>
      </w:r>
    </w:p>
    <w:p w14:paraId="2CB44906" w14:textId="77777777" w:rsidR="001A10C8" w:rsidRPr="003A7134" w:rsidRDefault="001A10C8" w:rsidP="001A10C8">
      <w:pPr>
        <w:rPr>
          <w:rFonts w:ascii="Arial" w:hAnsi="Arial" w:cs="Arial"/>
          <w:b/>
          <w:bCs/>
        </w:rPr>
      </w:pPr>
    </w:p>
    <w:tbl>
      <w:tblPr>
        <w:tblStyle w:val="ListTable1Light-Accent6"/>
        <w:tblW w:w="10065" w:type="dxa"/>
        <w:tblLook w:val="04A0" w:firstRow="1" w:lastRow="0" w:firstColumn="1" w:lastColumn="0" w:noHBand="0" w:noVBand="1"/>
      </w:tblPr>
      <w:tblGrid>
        <w:gridCol w:w="2263"/>
        <w:gridCol w:w="7802"/>
      </w:tblGrid>
      <w:tr w:rsidR="001A10C8" w:rsidRPr="003A7134" w14:paraId="5DA89D6A" w14:textId="77777777" w:rsidTr="006C4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B62300B" w14:textId="77777777" w:rsidR="001A10C8" w:rsidRPr="00B334F7" w:rsidRDefault="001A10C8" w:rsidP="001A10C8">
            <w:pPr>
              <w:spacing w:before="120"/>
              <w:rPr>
                <w:rFonts w:ascii="Arial" w:hAnsi="Arial" w:cs="Arial"/>
                <w:b w:val="0"/>
                <w:bCs w:val="0"/>
                <w:sz w:val="24"/>
                <w:szCs w:val="24"/>
              </w:rPr>
            </w:pPr>
            <w:r w:rsidRPr="00B334F7">
              <w:rPr>
                <w:rFonts w:ascii="Arial" w:hAnsi="Arial" w:cs="Arial"/>
                <w:b w:val="0"/>
                <w:bCs w:val="0"/>
                <w:sz w:val="24"/>
                <w:szCs w:val="24"/>
              </w:rPr>
              <w:t>TAEPDD401</w:t>
            </w:r>
          </w:p>
        </w:tc>
        <w:tc>
          <w:tcPr>
            <w:tcW w:w="7802" w:type="dxa"/>
          </w:tcPr>
          <w:p w14:paraId="20D9C6B4" w14:textId="77777777" w:rsidR="001A10C8" w:rsidRPr="00B334F7" w:rsidRDefault="001A10C8" w:rsidP="001A10C8">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B334F7">
              <w:rPr>
                <w:rFonts w:ascii="Arial" w:hAnsi="Arial" w:cs="Arial"/>
                <w:b w:val="0"/>
                <w:bCs w:val="0"/>
                <w:sz w:val="24"/>
                <w:szCs w:val="24"/>
              </w:rPr>
              <w:t>Work effectively in the VET sector</w:t>
            </w:r>
          </w:p>
        </w:tc>
      </w:tr>
      <w:tr w:rsidR="001A10C8" w:rsidRPr="003A7134" w14:paraId="609258D4" w14:textId="77777777" w:rsidTr="006C4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8ABC3ED" w14:textId="77777777" w:rsidR="001A10C8" w:rsidRPr="00B334F7" w:rsidRDefault="001A10C8" w:rsidP="001A10C8">
            <w:pPr>
              <w:spacing w:before="120"/>
              <w:rPr>
                <w:rFonts w:ascii="Arial" w:hAnsi="Arial" w:cs="Arial"/>
                <w:b w:val="0"/>
                <w:bCs w:val="0"/>
                <w:sz w:val="24"/>
                <w:szCs w:val="24"/>
              </w:rPr>
            </w:pPr>
            <w:r w:rsidRPr="00B334F7">
              <w:rPr>
                <w:rFonts w:ascii="Arial" w:hAnsi="Arial" w:cs="Arial"/>
                <w:b w:val="0"/>
                <w:bCs w:val="0"/>
                <w:sz w:val="24"/>
                <w:szCs w:val="24"/>
              </w:rPr>
              <w:t>TAEDES411</w:t>
            </w:r>
          </w:p>
        </w:tc>
        <w:tc>
          <w:tcPr>
            <w:tcW w:w="7802" w:type="dxa"/>
          </w:tcPr>
          <w:p w14:paraId="60881B76" w14:textId="77777777" w:rsidR="001A10C8" w:rsidRPr="00B334F7" w:rsidRDefault="001A10C8" w:rsidP="001A10C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334F7">
              <w:rPr>
                <w:rFonts w:ascii="Arial" w:hAnsi="Arial" w:cs="Arial"/>
                <w:sz w:val="24"/>
                <w:szCs w:val="24"/>
              </w:rPr>
              <w:t>Use nationally recognised training products to meet vocational training needs</w:t>
            </w:r>
          </w:p>
        </w:tc>
      </w:tr>
      <w:tr w:rsidR="001A10C8" w:rsidRPr="003A7134" w14:paraId="05360D2E" w14:textId="77777777" w:rsidTr="006C467C">
        <w:tc>
          <w:tcPr>
            <w:cnfStyle w:val="001000000000" w:firstRow="0" w:lastRow="0" w:firstColumn="1" w:lastColumn="0" w:oddVBand="0" w:evenVBand="0" w:oddHBand="0" w:evenHBand="0" w:firstRowFirstColumn="0" w:firstRowLastColumn="0" w:lastRowFirstColumn="0" w:lastRowLastColumn="0"/>
            <w:tcW w:w="2263" w:type="dxa"/>
          </w:tcPr>
          <w:p w14:paraId="6966AA7C" w14:textId="77777777" w:rsidR="001A10C8" w:rsidRPr="00B334F7" w:rsidRDefault="001A10C8" w:rsidP="001A10C8">
            <w:pPr>
              <w:spacing w:before="120"/>
              <w:rPr>
                <w:rFonts w:ascii="Arial" w:hAnsi="Arial" w:cs="Arial"/>
                <w:b w:val="0"/>
                <w:bCs w:val="0"/>
                <w:sz w:val="24"/>
                <w:szCs w:val="24"/>
              </w:rPr>
            </w:pPr>
            <w:bookmarkStart w:id="252" w:name="_Hlk179272719"/>
            <w:r w:rsidRPr="00B334F7">
              <w:rPr>
                <w:rFonts w:ascii="Arial" w:hAnsi="Arial" w:cs="Arial"/>
                <w:b w:val="0"/>
                <w:bCs w:val="0"/>
                <w:sz w:val="24"/>
                <w:szCs w:val="24"/>
              </w:rPr>
              <w:t>TAEASS412</w:t>
            </w:r>
          </w:p>
        </w:tc>
        <w:tc>
          <w:tcPr>
            <w:tcW w:w="7802" w:type="dxa"/>
          </w:tcPr>
          <w:p w14:paraId="22A73F59" w14:textId="77777777" w:rsidR="001A10C8" w:rsidRPr="00B334F7" w:rsidRDefault="001A10C8" w:rsidP="001A10C8">
            <w:pP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rPr>
            </w:pPr>
            <w:r w:rsidRPr="00B334F7">
              <w:rPr>
                <w:rFonts w:ascii="Arial" w:hAnsi="Arial" w:cs="Arial"/>
                <w:sz w:val="24"/>
                <w:szCs w:val="24"/>
              </w:rPr>
              <w:t>Assess competence</w:t>
            </w:r>
          </w:p>
        </w:tc>
      </w:tr>
      <w:tr w:rsidR="001A10C8" w:rsidRPr="003A7134" w14:paraId="04A0EB3E" w14:textId="77777777" w:rsidTr="006C4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5A45B02" w14:textId="77777777" w:rsidR="001A10C8" w:rsidRPr="00B334F7" w:rsidRDefault="001A10C8" w:rsidP="001A10C8">
            <w:pPr>
              <w:spacing w:before="120"/>
              <w:rPr>
                <w:rFonts w:ascii="Arial" w:hAnsi="Arial" w:cs="Arial"/>
                <w:b w:val="0"/>
                <w:bCs w:val="0"/>
                <w:sz w:val="24"/>
                <w:szCs w:val="24"/>
              </w:rPr>
            </w:pPr>
            <w:r w:rsidRPr="00B334F7">
              <w:rPr>
                <w:rFonts w:ascii="Arial" w:hAnsi="Arial" w:cs="Arial"/>
                <w:b w:val="0"/>
                <w:bCs w:val="0"/>
                <w:sz w:val="24"/>
                <w:szCs w:val="24"/>
              </w:rPr>
              <w:t>TAEASS413</w:t>
            </w:r>
          </w:p>
        </w:tc>
        <w:tc>
          <w:tcPr>
            <w:tcW w:w="7802" w:type="dxa"/>
          </w:tcPr>
          <w:p w14:paraId="0D43FF2C" w14:textId="77777777" w:rsidR="001A10C8" w:rsidRPr="00B334F7" w:rsidRDefault="001A10C8" w:rsidP="001A10C8">
            <w:pPr>
              <w:cnfStyle w:val="000000100000" w:firstRow="0" w:lastRow="0" w:firstColumn="0" w:lastColumn="0" w:oddVBand="0" w:evenVBand="0" w:oddHBand="1" w:evenHBand="0" w:firstRowFirstColumn="0" w:firstRowLastColumn="0" w:lastRowFirstColumn="0" w:lastRowLastColumn="0"/>
              <w:rPr>
                <w:rFonts w:ascii="Arial" w:hAnsi="Arial" w:cs="Arial"/>
                <w:i/>
                <w:iCs/>
                <w:sz w:val="24"/>
                <w:szCs w:val="24"/>
              </w:rPr>
            </w:pPr>
            <w:r w:rsidRPr="00B334F7">
              <w:rPr>
                <w:rFonts w:ascii="Arial" w:hAnsi="Arial" w:cs="Arial"/>
                <w:sz w:val="24"/>
                <w:szCs w:val="24"/>
              </w:rPr>
              <w:t>Participate in assessment validation</w:t>
            </w:r>
          </w:p>
        </w:tc>
      </w:tr>
      <w:bookmarkEnd w:id="252"/>
      <w:tr w:rsidR="001A10C8" w:rsidRPr="003A7134" w14:paraId="2D0E9B30" w14:textId="77777777" w:rsidTr="006C467C">
        <w:tc>
          <w:tcPr>
            <w:cnfStyle w:val="001000000000" w:firstRow="0" w:lastRow="0" w:firstColumn="1" w:lastColumn="0" w:oddVBand="0" w:evenVBand="0" w:oddHBand="0" w:evenHBand="0" w:firstRowFirstColumn="0" w:firstRowLastColumn="0" w:lastRowFirstColumn="0" w:lastRowLastColumn="0"/>
            <w:tcW w:w="2263" w:type="dxa"/>
          </w:tcPr>
          <w:p w14:paraId="2C6D5C1A" w14:textId="77777777" w:rsidR="001A10C8" w:rsidRPr="00B334F7" w:rsidRDefault="001A10C8" w:rsidP="001A10C8">
            <w:pPr>
              <w:spacing w:before="120"/>
              <w:rPr>
                <w:rFonts w:ascii="Arial" w:hAnsi="Arial" w:cs="Arial"/>
                <w:b w:val="0"/>
                <w:bCs w:val="0"/>
                <w:sz w:val="24"/>
                <w:szCs w:val="24"/>
              </w:rPr>
            </w:pPr>
            <w:r w:rsidRPr="00B334F7">
              <w:rPr>
                <w:rFonts w:ascii="Arial" w:hAnsi="Arial" w:cs="Arial"/>
                <w:b w:val="0"/>
                <w:bCs w:val="0"/>
                <w:sz w:val="24"/>
                <w:szCs w:val="24"/>
              </w:rPr>
              <w:t>TAEDES412</w:t>
            </w:r>
          </w:p>
        </w:tc>
        <w:tc>
          <w:tcPr>
            <w:tcW w:w="7802" w:type="dxa"/>
          </w:tcPr>
          <w:p w14:paraId="7A731C38" w14:textId="77777777" w:rsidR="001A10C8" w:rsidRPr="00B334F7" w:rsidRDefault="001A10C8" w:rsidP="001A10C8">
            <w:pPr>
              <w:widowControl w:val="0"/>
              <w:tabs>
                <w:tab w:val="left" w:pos="720"/>
              </w:tabs>
              <w:ind w:left="360" w:hanging="360"/>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lang w:val="en-US"/>
              </w:rPr>
            </w:pPr>
            <w:r w:rsidRPr="00B334F7">
              <w:rPr>
                <w:rFonts w:ascii="Arial" w:hAnsi="Arial" w:cs="Arial"/>
                <w:sz w:val="24"/>
                <w:szCs w:val="24"/>
                <w:lang w:val="en-US"/>
              </w:rPr>
              <w:t>Design and develop plans for vocational training</w:t>
            </w:r>
          </w:p>
        </w:tc>
      </w:tr>
    </w:tbl>
    <w:p w14:paraId="24644A3E" w14:textId="77777777" w:rsidR="001A10C8" w:rsidRPr="00B334F7" w:rsidRDefault="001A10C8" w:rsidP="001A10C8">
      <w:pPr>
        <w:keepNext/>
        <w:spacing w:before="480" w:after="60"/>
        <w:jc w:val="both"/>
        <w:outlineLvl w:val="1"/>
        <w:rPr>
          <w:rFonts w:ascii="Arial" w:hAnsi="Arial" w:cs="Arial"/>
          <w:b/>
          <w:bCs/>
          <w:iCs/>
          <w:color w:val="E36C0A" w:themeColor="accent6" w:themeShade="BF"/>
          <w:sz w:val="32"/>
          <w:szCs w:val="28"/>
        </w:rPr>
      </w:pPr>
      <w:bookmarkStart w:id="253" w:name="_Toc180503512"/>
      <w:bookmarkStart w:id="254" w:name="_Toc180503665"/>
      <w:bookmarkStart w:id="255" w:name="_Toc180657202"/>
      <w:bookmarkStart w:id="256" w:name="_Toc180657753"/>
      <w:bookmarkStart w:id="257" w:name="_Toc180658058"/>
      <w:r w:rsidRPr="00B334F7">
        <w:rPr>
          <w:rFonts w:ascii="Arial" w:hAnsi="Arial" w:cs="Arial"/>
          <w:b/>
          <w:bCs/>
          <w:iCs/>
          <w:color w:val="E36C0A" w:themeColor="accent6" w:themeShade="BF"/>
          <w:sz w:val="32"/>
          <w:szCs w:val="28"/>
        </w:rPr>
        <w:t>How will I learn?</w:t>
      </w:r>
      <w:bookmarkEnd w:id="253"/>
      <w:bookmarkEnd w:id="254"/>
      <w:bookmarkEnd w:id="255"/>
      <w:bookmarkEnd w:id="256"/>
      <w:bookmarkEnd w:id="257"/>
      <w:r w:rsidRPr="00B334F7">
        <w:rPr>
          <w:rFonts w:ascii="Arial" w:hAnsi="Arial" w:cs="Arial"/>
          <w:b/>
          <w:bCs/>
          <w:iCs/>
          <w:color w:val="E36C0A" w:themeColor="accent6" w:themeShade="BF"/>
          <w:sz w:val="32"/>
          <w:szCs w:val="28"/>
        </w:rPr>
        <w:t xml:space="preserve">  </w:t>
      </w:r>
    </w:p>
    <w:p w14:paraId="36810324" w14:textId="77777777" w:rsidR="001A10C8" w:rsidRPr="003A7134" w:rsidRDefault="001A10C8" w:rsidP="001A10C8">
      <w:pPr>
        <w:jc w:val="both"/>
        <w:rPr>
          <w:rFonts w:ascii="Arial" w:hAnsi="Arial" w:cs="Arial"/>
          <w:b/>
          <w:bCs/>
          <w:sz w:val="24"/>
          <w:szCs w:val="24"/>
        </w:rPr>
      </w:pPr>
      <w:r w:rsidRPr="003A7134">
        <w:rPr>
          <w:rFonts w:ascii="Arial" w:hAnsi="Arial" w:cs="Arial"/>
          <w:sz w:val="24"/>
          <w:szCs w:val="24"/>
        </w:rPr>
        <w:t>This program is offered through a mixed learning mode</w:t>
      </w:r>
      <w:r w:rsidRPr="003A7134">
        <w:rPr>
          <w:rFonts w:ascii="Arial" w:hAnsi="Arial" w:cs="Arial"/>
          <w:b/>
          <w:bCs/>
          <w:sz w:val="24"/>
          <w:szCs w:val="24"/>
        </w:rPr>
        <w:t xml:space="preserve"> </w:t>
      </w:r>
      <w:r w:rsidRPr="003A7134">
        <w:rPr>
          <w:rFonts w:ascii="Arial" w:hAnsi="Arial" w:cs="Arial"/>
          <w:sz w:val="24"/>
          <w:szCs w:val="24"/>
        </w:rPr>
        <w:t>including:</w:t>
      </w:r>
      <w:r w:rsidRPr="003A7134">
        <w:rPr>
          <w:rFonts w:ascii="Arial" w:hAnsi="Arial" w:cs="Arial"/>
          <w:b/>
          <w:bCs/>
          <w:sz w:val="24"/>
          <w:szCs w:val="24"/>
        </w:rPr>
        <w:t xml:space="preserve"> </w:t>
      </w:r>
    </w:p>
    <w:p w14:paraId="0E625505" w14:textId="77777777" w:rsidR="001A10C8" w:rsidRPr="003A7134" w:rsidRDefault="001A10C8" w:rsidP="001A10C8">
      <w:pPr>
        <w:numPr>
          <w:ilvl w:val="0"/>
          <w:numId w:val="18"/>
        </w:numPr>
        <w:jc w:val="both"/>
        <w:rPr>
          <w:rFonts w:ascii="Arial" w:eastAsia="SimSun" w:hAnsi="Arial" w:cs="Arial"/>
          <w:sz w:val="24"/>
          <w:szCs w:val="24"/>
          <w:lang w:eastAsia="zh-CN"/>
        </w:rPr>
      </w:pPr>
      <w:r w:rsidRPr="003A7134">
        <w:rPr>
          <w:rFonts w:ascii="Arial" w:eastAsia="SimSun" w:hAnsi="Arial" w:cs="Arial"/>
          <w:sz w:val="24"/>
          <w:szCs w:val="24"/>
          <w:lang w:eastAsia="zh-CN"/>
        </w:rPr>
        <w:t xml:space="preserve">Online Induction </w:t>
      </w:r>
    </w:p>
    <w:p w14:paraId="6D646B98" w14:textId="77777777" w:rsidR="001A10C8" w:rsidRPr="003A7134" w:rsidRDefault="001A10C8" w:rsidP="001A10C8">
      <w:pPr>
        <w:numPr>
          <w:ilvl w:val="0"/>
          <w:numId w:val="14"/>
        </w:numPr>
        <w:jc w:val="both"/>
        <w:rPr>
          <w:rFonts w:ascii="Arial" w:eastAsia="SimSun" w:hAnsi="Arial" w:cs="Arial"/>
          <w:sz w:val="24"/>
          <w:szCs w:val="24"/>
          <w:lang w:eastAsia="zh-CN"/>
        </w:rPr>
      </w:pPr>
      <w:r w:rsidRPr="003A7134">
        <w:rPr>
          <w:rFonts w:ascii="Arial" w:eastAsia="SimSun" w:hAnsi="Arial" w:cs="Arial"/>
          <w:sz w:val="24"/>
          <w:szCs w:val="24"/>
          <w:lang w:eastAsia="zh-CN"/>
        </w:rPr>
        <w:t xml:space="preserve">Online learning resources </w:t>
      </w:r>
      <w:r w:rsidRPr="003A7134">
        <w:rPr>
          <w:rFonts w:ascii="Arial" w:eastAsia="SimSun" w:hAnsi="Arial" w:cs="Arial"/>
          <w:i/>
          <w:iCs/>
          <w:sz w:val="24"/>
          <w:szCs w:val="24"/>
          <w:lang w:eastAsia="zh-CN"/>
        </w:rPr>
        <w:t xml:space="preserve">– </w:t>
      </w:r>
      <w:r w:rsidRPr="003A7134">
        <w:rPr>
          <w:rFonts w:ascii="Arial" w:eastAsia="SimSun" w:hAnsi="Arial" w:cs="Arial"/>
          <w:sz w:val="24"/>
          <w:szCs w:val="24"/>
          <w:lang w:eastAsia="zh-CN"/>
        </w:rPr>
        <w:t>you will be expected to engage with the learning resources prior to webinars</w:t>
      </w:r>
    </w:p>
    <w:p w14:paraId="40808AB3" w14:textId="77777777" w:rsidR="001A10C8" w:rsidRPr="003A7134" w:rsidRDefault="001A10C8" w:rsidP="001A10C8">
      <w:pPr>
        <w:numPr>
          <w:ilvl w:val="0"/>
          <w:numId w:val="8"/>
        </w:numPr>
        <w:jc w:val="both"/>
        <w:rPr>
          <w:rFonts w:ascii="Arial" w:eastAsia="SimSun" w:hAnsi="Arial" w:cs="Arial"/>
          <w:sz w:val="24"/>
          <w:szCs w:val="24"/>
          <w:lang w:eastAsia="zh-CN"/>
        </w:rPr>
      </w:pPr>
      <w:r w:rsidRPr="003A7134">
        <w:rPr>
          <w:rFonts w:ascii="Arial" w:eastAsia="SimSun" w:hAnsi="Arial" w:cs="Arial"/>
          <w:sz w:val="24"/>
          <w:szCs w:val="24"/>
          <w:lang w:eastAsia="zh-CN"/>
        </w:rPr>
        <w:t>Webinars – structured learning and interaction is provided to assist your progress</w:t>
      </w:r>
    </w:p>
    <w:p w14:paraId="1E55BED6" w14:textId="77777777" w:rsidR="001A10C8" w:rsidRPr="00B334F7" w:rsidRDefault="001A10C8" w:rsidP="001A10C8">
      <w:pPr>
        <w:keepNext/>
        <w:spacing w:before="480" w:after="60"/>
        <w:outlineLvl w:val="1"/>
        <w:rPr>
          <w:rFonts w:ascii="Arial" w:hAnsi="Arial" w:cs="Arial"/>
          <w:b/>
          <w:bCs/>
          <w:iCs/>
          <w:color w:val="E36C0A" w:themeColor="accent6" w:themeShade="BF"/>
          <w:sz w:val="32"/>
          <w:szCs w:val="28"/>
        </w:rPr>
      </w:pPr>
      <w:bookmarkStart w:id="258" w:name="_Toc180503513"/>
      <w:bookmarkStart w:id="259" w:name="_Toc180503666"/>
      <w:bookmarkStart w:id="260" w:name="_Toc180657203"/>
      <w:bookmarkStart w:id="261" w:name="_Toc180657754"/>
      <w:bookmarkStart w:id="262" w:name="_Toc180658059"/>
      <w:r w:rsidRPr="00B334F7">
        <w:rPr>
          <w:rFonts w:ascii="Arial" w:hAnsi="Arial" w:cs="Arial"/>
          <w:b/>
          <w:bCs/>
          <w:iCs/>
          <w:color w:val="E36C0A" w:themeColor="accent6" w:themeShade="BF"/>
          <w:sz w:val="32"/>
          <w:szCs w:val="28"/>
        </w:rPr>
        <w:t>How will I be assessed?</w:t>
      </w:r>
      <w:bookmarkEnd w:id="258"/>
      <w:bookmarkEnd w:id="259"/>
      <w:bookmarkEnd w:id="260"/>
      <w:bookmarkEnd w:id="261"/>
      <w:bookmarkEnd w:id="262"/>
    </w:p>
    <w:p w14:paraId="5A86C7FF" w14:textId="77777777" w:rsidR="001A10C8" w:rsidRPr="00B222C7" w:rsidRDefault="001A10C8" w:rsidP="001A10C8">
      <w:pPr>
        <w:jc w:val="both"/>
        <w:rPr>
          <w:rFonts w:ascii="Arial" w:hAnsi="Arial" w:cs="Arial"/>
          <w:sz w:val="24"/>
          <w:szCs w:val="24"/>
        </w:rPr>
      </w:pPr>
      <w:r w:rsidRPr="00B222C7">
        <w:rPr>
          <w:rFonts w:ascii="Arial" w:hAnsi="Arial" w:cs="Arial"/>
          <w:sz w:val="24"/>
          <w:szCs w:val="24"/>
        </w:rPr>
        <w:t xml:space="preserve">You will be provided with detailed assessment tasks once you have commenced the course.  These tasks will be completed outside of scheduled learning times.  </w:t>
      </w:r>
    </w:p>
    <w:p w14:paraId="7FB35A93" w14:textId="77777777" w:rsidR="001A10C8" w:rsidRPr="003A7134" w:rsidRDefault="001A10C8" w:rsidP="001A10C8">
      <w:pPr>
        <w:rPr>
          <w:rFonts w:ascii="Arial" w:hAnsi="Arial" w:cs="Arial"/>
        </w:rPr>
      </w:pPr>
    </w:p>
    <w:tbl>
      <w:tblPr>
        <w:tblStyle w:val="GridTable4-Accent6"/>
        <w:tblW w:w="10060" w:type="dxa"/>
        <w:shd w:val="clear" w:color="auto" w:fill="FBD4B4" w:themeFill="accent6" w:themeFillTint="66"/>
        <w:tblLook w:val="04A0" w:firstRow="1" w:lastRow="0" w:firstColumn="1" w:lastColumn="0" w:noHBand="0" w:noVBand="1"/>
      </w:tblPr>
      <w:tblGrid>
        <w:gridCol w:w="3114"/>
        <w:gridCol w:w="6946"/>
      </w:tblGrid>
      <w:tr w:rsidR="00AC5F9E" w:rsidRPr="003A7134" w14:paraId="335EB934" w14:textId="77777777" w:rsidTr="006C467C">
        <w:trPr>
          <w:cnfStyle w:val="100000000000" w:firstRow="1" w:lastRow="0" w:firstColumn="0" w:lastColumn="0" w:oddVBand="0" w:evenVBand="0" w:oddHBand="0" w:evenHBand="0" w:firstRowFirstColumn="0" w:firstRowLastColumn="0" w:lastRowFirstColumn="0" w:lastRowLastColumn="0"/>
          <w:trHeight w:val="2130"/>
        </w:trPr>
        <w:tc>
          <w:tcPr>
            <w:cnfStyle w:val="001000000000" w:firstRow="0" w:lastRow="0" w:firstColumn="1" w:lastColumn="0" w:oddVBand="0" w:evenVBand="0" w:oddHBand="0" w:evenHBand="0" w:firstRowFirstColumn="0" w:firstRowLastColumn="0" w:lastRowFirstColumn="0" w:lastRowLastColumn="0"/>
            <w:tcW w:w="3114" w:type="dxa"/>
            <w:shd w:val="clear" w:color="auto" w:fill="FBD4B4" w:themeFill="accent6" w:themeFillTint="66"/>
          </w:tcPr>
          <w:p w14:paraId="6EAC183C" w14:textId="77777777" w:rsidR="00AC5F9E" w:rsidRPr="006C467C" w:rsidRDefault="00AC5F9E" w:rsidP="001A10C8">
            <w:pPr>
              <w:rPr>
                <w:rFonts w:ascii="Arial" w:hAnsi="Arial" w:cs="Arial"/>
                <w:b w:val="0"/>
                <w:color w:val="auto"/>
                <w:sz w:val="24"/>
                <w:szCs w:val="24"/>
              </w:rPr>
            </w:pPr>
          </w:p>
          <w:p w14:paraId="16547A39" w14:textId="78979188" w:rsidR="00AC5F9E" w:rsidRPr="008C6B21" w:rsidRDefault="003414DB" w:rsidP="00AC5F9E">
            <w:pPr>
              <w:pStyle w:val="Heading1"/>
              <w:rPr>
                <w:rFonts w:ascii="Arial" w:hAnsi="Arial"/>
                <w:color w:val="auto"/>
                <w:sz w:val="24"/>
                <w:szCs w:val="24"/>
              </w:rPr>
            </w:pPr>
            <w:r w:rsidRPr="008C6B21">
              <w:rPr>
                <w:rFonts w:ascii="Arial" w:eastAsia="Calibri" w:hAnsi="Arial"/>
                <w:color w:val="auto"/>
                <w:sz w:val="24"/>
                <w:szCs w:val="24"/>
                <w:lang w:eastAsia="en-US"/>
              </w:rPr>
              <w:t>VET Delivered to School Students Teacher Enhancement Skill Set</w:t>
            </w:r>
          </w:p>
        </w:tc>
        <w:tc>
          <w:tcPr>
            <w:tcW w:w="6946" w:type="dxa"/>
            <w:shd w:val="clear" w:color="auto" w:fill="FBD4B4" w:themeFill="accent6" w:themeFillTint="66"/>
          </w:tcPr>
          <w:p w14:paraId="654A5DCF" w14:textId="77777777" w:rsidR="00AC5F9E" w:rsidRPr="006C467C" w:rsidRDefault="00AC5F9E" w:rsidP="00AC5F9E">
            <w:pPr>
              <w:pStyle w:val="ListParagraph"/>
              <w:numPr>
                <w:ilvl w:val="0"/>
                <w:numId w:val="27"/>
              </w:num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6C467C">
              <w:rPr>
                <w:rFonts w:ascii="Arial" w:hAnsi="Arial" w:cs="Arial"/>
                <w:b w:val="0"/>
                <w:color w:val="auto"/>
                <w:sz w:val="24"/>
                <w:szCs w:val="24"/>
              </w:rPr>
              <w:t>Questioning/ Professional conversation</w:t>
            </w:r>
          </w:p>
          <w:p w14:paraId="068A5F8F" w14:textId="16E2E614" w:rsidR="00AC5F9E" w:rsidRPr="006C467C" w:rsidRDefault="00AC5F9E" w:rsidP="00AC5F9E">
            <w:pPr>
              <w:pStyle w:val="ListParagraph"/>
              <w:numPr>
                <w:ilvl w:val="0"/>
                <w:numId w:val="27"/>
              </w:num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6C467C">
              <w:rPr>
                <w:rFonts w:ascii="Arial" w:hAnsi="Arial" w:cs="Arial"/>
                <w:b w:val="0"/>
                <w:color w:val="auto"/>
                <w:sz w:val="24"/>
                <w:szCs w:val="24"/>
              </w:rPr>
              <w:t>Scenario-based assessment</w:t>
            </w:r>
          </w:p>
          <w:p w14:paraId="268B7FAC" w14:textId="77777777" w:rsidR="00AC5F9E" w:rsidRPr="006C467C" w:rsidRDefault="00AC5F9E" w:rsidP="00AC5F9E">
            <w:pPr>
              <w:pStyle w:val="ListParagraph"/>
              <w:numPr>
                <w:ilvl w:val="0"/>
                <w:numId w:val="27"/>
              </w:num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6C467C">
              <w:rPr>
                <w:rFonts w:ascii="Arial" w:hAnsi="Arial" w:cs="Arial"/>
                <w:b w:val="0"/>
                <w:color w:val="auto"/>
                <w:sz w:val="24"/>
                <w:szCs w:val="24"/>
              </w:rPr>
              <w:t>Design and develop training plans, for at least two (2) different units of competency, each featuring at least three (3) consecutive training sessions tailored to the target learner group</w:t>
            </w:r>
          </w:p>
          <w:p w14:paraId="3054257A" w14:textId="77777777" w:rsidR="00AC5F9E" w:rsidRPr="006C467C" w:rsidRDefault="00AC5F9E" w:rsidP="00AC5F9E">
            <w:pPr>
              <w:pStyle w:val="ListParagraph"/>
              <w:numPr>
                <w:ilvl w:val="0"/>
                <w:numId w:val="27"/>
              </w:num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6C467C">
              <w:rPr>
                <w:rFonts w:ascii="Arial" w:hAnsi="Arial" w:cs="Arial"/>
                <w:b w:val="0"/>
                <w:color w:val="auto"/>
                <w:sz w:val="24"/>
                <w:szCs w:val="24"/>
              </w:rPr>
              <w:t>Customise the assessment process to the candidate</w:t>
            </w:r>
          </w:p>
          <w:p w14:paraId="04C92B6B" w14:textId="5AE72310" w:rsidR="00AC5F9E" w:rsidRPr="006C467C" w:rsidRDefault="00AC5F9E" w:rsidP="00AC5F9E">
            <w:pPr>
              <w:pStyle w:val="ListParagraph"/>
              <w:numPr>
                <w:ilvl w:val="0"/>
                <w:numId w:val="27"/>
              </w:num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6C467C">
              <w:rPr>
                <w:rFonts w:ascii="Arial" w:hAnsi="Arial" w:cs="Arial"/>
                <w:b w:val="0"/>
                <w:color w:val="auto"/>
                <w:sz w:val="24"/>
                <w:szCs w:val="24"/>
              </w:rPr>
              <w:t>Conduct a total of at least 6 assessments, at least 1 of which must use recognition of prior learning (RPL), for at least three different learners against at least 2 different units of competency</w:t>
            </w:r>
          </w:p>
          <w:p w14:paraId="592F7B49" w14:textId="65A66D67" w:rsidR="00AC5F9E" w:rsidRPr="006C467C" w:rsidRDefault="00AC5F9E" w:rsidP="00AC5F9E">
            <w:pPr>
              <w:pStyle w:val="ListParagraph"/>
              <w:numPr>
                <w:ilvl w:val="0"/>
                <w:numId w:val="27"/>
              </w:num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6C467C">
              <w:rPr>
                <w:rFonts w:ascii="Arial" w:hAnsi="Arial" w:cs="Arial"/>
                <w:b w:val="0"/>
                <w:color w:val="auto"/>
                <w:sz w:val="24"/>
                <w:szCs w:val="24"/>
              </w:rPr>
              <w:t>Participate in three validation sessions for assessment instruments. Participate in three validation sessions for assessment judgements</w:t>
            </w:r>
          </w:p>
          <w:p w14:paraId="0580A5A1" w14:textId="77777777" w:rsidR="00AC5F9E" w:rsidRPr="006C467C" w:rsidRDefault="00AC5F9E" w:rsidP="00AC5F9E">
            <w:pPr>
              <w:spacing w:after="0"/>
              <w:ind w:left="598"/>
              <w:cnfStyle w:val="100000000000" w:firstRow="1" w:lastRow="0" w:firstColumn="0" w:lastColumn="0" w:oddVBand="0" w:evenVBand="0" w:oddHBand="0" w:evenHBand="0" w:firstRowFirstColumn="0" w:firstRowLastColumn="0" w:lastRowFirstColumn="0" w:lastRowLastColumn="0"/>
              <w:rPr>
                <w:rFonts w:ascii="Arial" w:eastAsia="SimSun" w:hAnsi="Arial" w:cs="Arial"/>
                <w:b w:val="0"/>
                <w:color w:val="auto"/>
                <w:sz w:val="24"/>
                <w:szCs w:val="24"/>
                <w:lang w:eastAsia="zh-CN"/>
              </w:rPr>
            </w:pPr>
          </w:p>
        </w:tc>
      </w:tr>
    </w:tbl>
    <w:p w14:paraId="770A6E2C" w14:textId="77777777" w:rsidR="001A10C8" w:rsidRPr="00B334F7" w:rsidRDefault="001A10C8" w:rsidP="001A10C8">
      <w:pPr>
        <w:keepNext/>
        <w:spacing w:before="480" w:after="60"/>
        <w:outlineLvl w:val="1"/>
        <w:rPr>
          <w:rFonts w:ascii="Arial" w:hAnsi="Arial" w:cs="Arial"/>
          <w:b/>
          <w:bCs/>
          <w:iCs/>
          <w:color w:val="E36C0A" w:themeColor="accent6" w:themeShade="BF"/>
          <w:sz w:val="32"/>
          <w:szCs w:val="28"/>
        </w:rPr>
      </w:pPr>
      <w:bookmarkStart w:id="263" w:name="_Toc180503514"/>
      <w:bookmarkStart w:id="264" w:name="_Toc180503667"/>
      <w:bookmarkStart w:id="265" w:name="_Toc180657204"/>
      <w:bookmarkStart w:id="266" w:name="_Toc180657755"/>
      <w:bookmarkStart w:id="267" w:name="_Toc180658060"/>
      <w:r w:rsidRPr="00B334F7">
        <w:rPr>
          <w:rFonts w:ascii="Arial" w:hAnsi="Arial" w:cs="Arial"/>
          <w:b/>
          <w:bCs/>
          <w:iCs/>
          <w:color w:val="E36C0A" w:themeColor="accent6" w:themeShade="BF"/>
          <w:sz w:val="32"/>
          <w:szCs w:val="28"/>
        </w:rPr>
        <w:lastRenderedPageBreak/>
        <w:t>How much will it cost?</w:t>
      </w:r>
      <w:bookmarkEnd w:id="263"/>
      <w:bookmarkEnd w:id="264"/>
      <w:bookmarkEnd w:id="265"/>
      <w:bookmarkEnd w:id="266"/>
      <w:bookmarkEnd w:id="267"/>
    </w:p>
    <w:p w14:paraId="54841B99" w14:textId="3B11BD42" w:rsidR="004334DA" w:rsidRDefault="001A10C8" w:rsidP="001A10C8">
      <w:pPr>
        <w:rPr>
          <w:rFonts w:ascii="Arial" w:hAnsi="Arial" w:cs="Arial"/>
          <w:sz w:val="24"/>
          <w:szCs w:val="24"/>
        </w:rPr>
      </w:pPr>
      <w:r w:rsidRPr="003A7134">
        <w:rPr>
          <w:rFonts w:ascii="Arial" w:hAnsi="Arial" w:cs="Arial"/>
          <w:sz w:val="24"/>
          <w:szCs w:val="24"/>
        </w:rPr>
        <w:t xml:space="preserve">The course fee for TAESS00024 </w:t>
      </w:r>
      <w:r w:rsidR="008E2CE3" w:rsidRPr="00B222C7">
        <w:rPr>
          <w:rFonts w:ascii="Arial" w:eastAsia="Calibri" w:hAnsi="Arial" w:cs="Arial"/>
          <w:sz w:val="24"/>
          <w:szCs w:val="24"/>
          <w:lang w:eastAsia="en-US"/>
        </w:rPr>
        <w:t xml:space="preserve">VET Delivered to School Students </w:t>
      </w:r>
      <w:r w:rsidRPr="003A7134">
        <w:rPr>
          <w:rFonts w:ascii="Arial" w:hAnsi="Arial" w:cs="Arial"/>
          <w:sz w:val="24"/>
          <w:szCs w:val="24"/>
        </w:rPr>
        <w:t xml:space="preserve">Teacher Enhancement Skill Set is </w:t>
      </w:r>
      <w:r w:rsidR="00B222C7">
        <w:rPr>
          <w:rFonts w:ascii="Arial" w:hAnsi="Arial" w:cs="Arial"/>
          <w:sz w:val="24"/>
          <w:szCs w:val="24"/>
        </w:rPr>
        <w:t>$</w:t>
      </w:r>
      <w:r w:rsidR="003414DB">
        <w:rPr>
          <w:rFonts w:ascii="Arial" w:hAnsi="Arial" w:cs="Arial"/>
          <w:sz w:val="24"/>
          <w:szCs w:val="24"/>
        </w:rPr>
        <w:t>1295</w:t>
      </w:r>
      <w:r w:rsidR="008736D8">
        <w:rPr>
          <w:rFonts w:ascii="Arial" w:hAnsi="Arial" w:cs="Arial"/>
          <w:sz w:val="24"/>
          <w:szCs w:val="24"/>
        </w:rPr>
        <w:t>.</w:t>
      </w:r>
    </w:p>
    <w:p w14:paraId="1C3F8007" w14:textId="77777777" w:rsidR="006C467C" w:rsidRPr="006C467C" w:rsidRDefault="006C467C" w:rsidP="006C467C"/>
    <w:p w14:paraId="7611DF0D" w14:textId="77777777" w:rsidR="007010B7" w:rsidRPr="006C467C" w:rsidRDefault="007010B7" w:rsidP="007010B7">
      <w:pPr>
        <w:rPr>
          <w:rFonts w:ascii="Arial" w:hAnsi="Arial" w:cs="Arial"/>
          <w:sz w:val="22"/>
          <w:szCs w:val="20"/>
        </w:rPr>
      </w:pPr>
      <w:r w:rsidRPr="006C467C">
        <w:rPr>
          <w:rFonts w:ascii="Arial" w:hAnsi="Arial" w:cs="Arial"/>
          <w:sz w:val="20"/>
          <w:szCs w:val="20"/>
        </w:rPr>
        <w:t>*</w:t>
      </w:r>
      <w:r w:rsidRPr="006C467C">
        <w:rPr>
          <w:rFonts w:ascii="Arial" w:hAnsi="Arial" w:cs="Arial"/>
          <w:sz w:val="22"/>
          <w:szCs w:val="20"/>
        </w:rPr>
        <w:t>Course fees may be subject to change (Course fees include the cost of processing credit transfer results)</w:t>
      </w:r>
    </w:p>
    <w:p w14:paraId="73C8B698" w14:textId="77777777" w:rsidR="007010B7" w:rsidRPr="007010B7" w:rsidRDefault="007010B7" w:rsidP="007010B7"/>
    <w:p w14:paraId="4E7F8838" w14:textId="77777777" w:rsidR="004334DA" w:rsidRPr="003A7134" w:rsidRDefault="004334DA" w:rsidP="001A10C8">
      <w:pPr>
        <w:rPr>
          <w:rFonts w:ascii="Arial" w:hAnsi="Arial" w:cs="Arial"/>
          <w:sz w:val="24"/>
          <w:szCs w:val="24"/>
        </w:rPr>
      </w:pPr>
    </w:p>
    <w:p w14:paraId="58F6BCDA" w14:textId="77777777" w:rsidR="004334DA" w:rsidRPr="003A7134" w:rsidRDefault="004334DA" w:rsidP="001A10C8">
      <w:pPr>
        <w:rPr>
          <w:rFonts w:ascii="Arial" w:hAnsi="Arial" w:cs="Arial"/>
          <w:sz w:val="24"/>
          <w:szCs w:val="24"/>
        </w:rPr>
      </w:pPr>
    </w:p>
    <w:p w14:paraId="6631966D" w14:textId="0D999BB2" w:rsidR="001A10C8" w:rsidRPr="003A7134" w:rsidRDefault="004334DA" w:rsidP="00B3502B">
      <w:pPr>
        <w:jc w:val="center"/>
        <w:rPr>
          <w:rFonts w:ascii="Arial" w:hAnsi="Arial" w:cs="Arial"/>
          <w:sz w:val="24"/>
          <w:szCs w:val="24"/>
        </w:rPr>
      </w:pPr>
      <w:r w:rsidRPr="003A7134">
        <w:rPr>
          <w:rFonts w:ascii="Arial" w:hAnsi="Arial" w:cs="Arial"/>
          <w:noProof/>
          <w:sz w:val="24"/>
          <w:szCs w:val="24"/>
        </w:rPr>
        <w:drawing>
          <wp:inline distT="0" distB="0" distL="0" distR="0" wp14:anchorId="087B9A16" wp14:editId="3CAA7A70">
            <wp:extent cx="5082941" cy="3388457"/>
            <wp:effectExtent l="76200" t="76200" r="80010" b="1240790"/>
            <wp:docPr id="915474396" name="Picture 1" descr="Person writing in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74396" name="Picture 915474396" descr="Person writing in notebook"/>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1986" cy="3394487"/>
                    </a:xfrm>
                    <a:prstGeom prst="ellipse">
                      <a:avLst/>
                    </a:prstGeom>
                    <a:ln w="63500" cap="rnd">
                      <a:solidFill>
                        <a:schemeClr val="accent6"/>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1764CAF6" w14:textId="77777777" w:rsidR="001A10C8" w:rsidRPr="003A7134" w:rsidRDefault="001A10C8" w:rsidP="001A10C8">
      <w:pPr>
        <w:rPr>
          <w:rFonts w:ascii="Arial" w:hAnsi="Arial" w:cs="Arial"/>
          <w:sz w:val="22"/>
          <w:szCs w:val="20"/>
        </w:rPr>
      </w:pPr>
    </w:p>
    <w:p w14:paraId="56DB62BB" w14:textId="77777777" w:rsidR="001A10C8" w:rsidRPr="003A7134" w:rsidRDefault="001A10C8" w:rsidP="001A10C8">
      <w:pPr>
        <w:rPr>
          <w:rFonts w:ascii="Arial" w:hAnsi="Arial" w:cs="Arial"/>
        </w:rPr>
      </w:pPr>
    </w:p>
    <w:p w14:paraId="629AE9A8" w14:textId="77777777" w:rsidR="001A10C8" w:rsidRPr="003A7134" w:rsidRDefault="001A10C8" w:rsidP="001A10C8">
      <w:pPr>
        <w:pStyle w:val="Heading1"/>
        <w:rPr>
          <w:rFonts w:ascii="Arial" w:hAnsi="Arial"/>
        </w:rPr>
      </w:pPr>
      <w:r w:rsidRPr="003A7134">
        <w:rPr>
          <w:rFonts w:ascii="Arial" w:hAnsi="Arial"/>
        </w:rPr>
        <w:br w:type="page"/>
      </w:r>
    </w:p>
    <w:p w14:paraId="68EBA176" w14:textId="4A79AF01" w:rsidR="00FF6C61" w:rsidRPr="00B334F7" w:rsidRDefault="00FF6C61" w:rsidP="009C225E">
      <w:pPr>
        <w:pStyle w:val="Heading1"/>
        <w:rPr>
          <w:rFonts w:ascii="Arial" w:eastAsiaTheme="majorEastAsia" w:hAnsi="Arial"/>
          <w:color w:val="E36C0A" w:themeColor="accent6" w:themeShade="BF"/>
          <w:sz w:val="52"/>
          <w:szCs w:val="28"/>
        </w:rPr>
      </w:pPr>
      <w:bookmarkStart w:id="268" w:name="_Toc85809070"/>
      <w:bookmarkStart w:id="269" w:name="_Toc86048944"/>
      <w:bookmarkStart w:id="270" w:name="_Toc118204360"/>
      <w:bookmarkStart w:id="271" w:name="_Toc180658061"/>
      <w:r w:rsidRPr="00B334F7">
        <w:rPr>
          <w:rFonts w:ascii="Arial" w:eastAsiaTheme="majorEastAsia" w:hAnsi="Arial"/>
          <w:color w:val="E36C0A" w:themeColor="accent6" w:themeShade="BF"/>
          <w:sz w:val="52"/>
          <w:szCs w:val="28"/>
        </w:rPr>
        <w:lastRenderedPageBreak/>
        <w:t>TAESS00017</w:t>
      </w:r>
      <w:bookmarkEnd w:id="268"/>
      <w:bookmarkEnd w:id="269"/>
      <w:bookmarkEnd w:id="270"/>
      <w:r w:rsidRPr="00B334F7">
        <w:rPr>
          <w:rFonts w:ascii="Arial" w:eastAsiaTheme="majorEastAsia" w:hAnsi="Arial"/>
          <w:color w:val="E36C0A" w:themeColor="accent6" w:themeShade="BF"/>
          <w:sz w:val="52"/>
          <w:szCs w:val="28"/>
        </w:rPr>
        <w:t xml:space="preserve"> </w:t>
      </w:r>
      <w:bookmarkStart w:id="272" w:name="_Toc85809071"/>
      <w:bookmarkStart w:id="273" w:name="_Toc86048945"/>
      <w:bookmarkStart w:id="274" w:name="_Toc118204361"/>
      <w:bookmarkStart w:id="275" w:name="_Toc136196757"/>
      <w:r w:rsidRPr="00B334F7">
        <w:rPr>
          <w:rFonts w:ascii="Arial" w:eastAsiaTheme="majorEastAsia" w:hAnsi="Arial"/>
          <w:color w:val="E36C0A" w:themeColor="accent6" w:themeShade="BF"/>
          <w:sz w:val="52"/>
          <w:szCs w:val="28"/>
        </w:rPr>
        <w:t>Workplace Supervisor Skill Set</w:t>
      </w:r>
      <w:bookmarkEnd w:id="271"/>
      <w:bookmarkEnd w:id="272"/>
      <w:bookmarkEnd w:id="273"/>
      <w:bookmarkEnd w:id="274"/>
      <w:bookmarkEnd w:id="275"/>
    </w:p>
    <w:p w14:paraId="329E1332" w14:textId="145DE98B" w:rsidR="00FF6C61" w:rsidRPr="00B334F7" w:rsidRDefault="00FF6C61" w:rsidP="00FF6C61">
      <w:pPr>
        <w:keepNext/>
        <w:spacing w:before="480" w:after="60"/>
        <w:outlineLvl w:val="1"/>
        <w:rPr>
          <w:rFonts w:ascii="Arial" w:hAnsi="Arial" w:cs="Arial"/>
          <w:b/>
          <w:bCs/>
          <w:iCs/>
          <w:color w:val="E36C0A" w:themeColor="accent6" w:themeShade="BF"/>
          <w:sz w:val="32"/>
          <w:szCs w:val="28"/>
        </w:rPr>
      </w:pPr>
      <w:bookmarkStart w:id="276" w:name="_Toc86048189"/>
      <w:bookmarkStart w:id="277" w:name="_Toc86048946"/>
      <w:bookmarkStart w:id="278" w:name="_Toc118204362"/>
      <w:bookmarkStart w:id="279" w:name="_Toc118204832"/>
      <w:bookmarkStart w:id="280" w:name="_Toc135752136"/>
      <w:bookmarkStart w:id="281" w:name="_Toc136196317"/>
      <w:bookmarkStart w:id="282" w:name="_Toc136196412"/>
      <w:bookmarkStart w:id="283" w:name="_Toc136196758"/>
      <w:bookmarkStart w:id="284" w:name="_Toc180657207"/>
      <w:bookmarkStart w:id="285" w:name="_Toc180658062"/>
      <w:r w:rsidRPr="00B334F7">
        <w:rPr>
          <w:rFonts w:ascii="Arial" w:hAnsi="Arial" w:cs="Arial"/>
          <w:b/>
          <w:bCs/>
          <w:iCs/>
          <w:color w:val="E36C0A" w:themeColor="accent6" w:themeShade="BF"/>
          <w:sz w:val="32"/>
          <w:szCs w:val="28"/>
        </w:rPr>
        <w:t>About the qualification</w:t>
      </w:r>
      <w:bookmarkEnd w:id="276"/>
      <w:bookmarkEnd w:id="277"/>
      <w:bookmarkEnd w:id="278"/>
      <w:bookmarkEnd w:id="279"/>
      <w:bookmarkEnd w:id="280"/>
      <w:bookmarkEnd w:id="281"/>
      <w:bookmarkEnd w:id="282"/>
      <w:bookmarkEnd w:id="283"/>
      <w:bookmarkEnd w:id="284"/>
      <w:bookmarkEnd w:id="285"/>
    </w:p>
    <w:p w14:paraId="75532B25" w14:textId="77777777" w:rsidR="00FF6C61" w:rsidRPr="003A7134" w:rsidRDefault="00FF6C61" w:rsidP="00FF6C61">
      <w:pPr>
        <w:jc w:val="both"/>
        <w:rPr>
          <w:rFonts w:ascii="Arial" w:hAnsi="Arial" w:cs="Arial"/>
          <w:sz w:val="24"/>
          <w:szCs w:val="24"/>
        </w:rPr>
      </w:pPr>
      <w:r w:rsidRPr="003A7134">
        <w:rPr>
          <w:rFonts w:ascii="Arial" w:hAnsi="Arial" w:cs="Arial"/>
          <w:sz w:val="24"/>
          <w:szCs w:val="24"/>
        </w:rPr>
        <w:t xml:space="preserve">TAESS00017 is a skill set from the TAE Training and Education Training Package. This skill set is a great introduction to coaching, mentoring and on the job training.  </w:t>
      </w:r>
    </w:p>
    <w:p w14:paraId="12AB1D4F" w14:textId="0E6407FB" w:rsidR="00FF6C61" w:rsidRPr="003A7134" w:rsidRDefault="00FF6C61" w:rsidP="00FF6C61">
      <w:pPr>
        <w:jc w:val="both"/>
        <w:rPr>
          <w:rFonts w:ascii="Arial" w:hAnsi="Arial" w:cs="Arial"/>
          <w:sz w:val="24"/>
          <w:szCs w:val="24"/>
        </w:rPr>
      </w:pPr>
      <w:r w:rsidRPr="003A7134">
        <w:rPr>
          <w:rFonts w:ascii="Arial" w:hAnsi="Arial" w:cs="Arial"/>
          <w:sz w:val="24"/>
          <w:szCs w:val="24"/>
        </w:rPr>
        <w:t>The skill set has three (3) units that are design to provide the skills and knowledge needed to support apprentices and trainees.  These units can be used as electives in the full TAE401</w:t>
      </w:r>
      <w:r w:rsidR="005A575D" w:rsidRPr="003A7134">
        <w:rPr>
          <w:rFonts w:ascii="Arial" w:hAnsi="Arial" w:cs="Arial"/>
          <w:sz w:val="24"/>
          <w:szCs w:val="24"/>
        </w:rPr>
        <w:t>22</w:t>
      </w:r>
      <w:r w:rsidR="000D6D5E" w:rsidRPr="003A7134">
        <w:rPr>
          <w:rFonts w:ascii="Arial" w:hAnsi="Arial" w:cs="Arial"/>
          <w:sz w:val="24"/>
          <w:szCs w:val="24"/>
        </w:rPr>
        <w:t xml:space="preserve"> </w:t>
      </w:r>
      <w:r w:rsidRPr="003A7134">
        <w:rPr>
          <w:rFonts w:ascii="Arial" w:hAnsi="Arial" w:cs="Arial"/>
          <w:sz w:val="24"/>
          <w:szCs w:val="24"/>
        </w:rPr>
        <w:t xml:space="preserve">qualification.  </w:t>
      </w:r>
    </w:p>
    <w:p w14:paraId="499024B5" w14:textId="0C654CB4" w:rsidR="00FF6C61" w:rsidRPr="00B334F7" w:rsidRDefault="00FF6C61" w:rsidP="00FF6C61">
      <w:pPr>
        <w:keepNext/>
        <w:spacing w:before="480" w:after="60"/>
        <w:outlineLvl w:val="1"/>
        <w:rPr>
          <w:rFonts w:ascii="Arial" w:hAnsi="Arial" w:cs="Arial"/>
          <w:b/>
          <w:bCs/>
          <w:iCs/>
          <w:color w:val="E36C0A" w:themeColor="accent6" w:themeShade="BF"/>
          <w:sz w:val="32"/>
          <w:szCs w:val="28"/>
          <w:lang w:eastAsia="en-US"/>
        </w:rPr>
      </w:pPr>
      <w:bookmarkStart w:id="286" w:name="_Toc86048190"/>
      <w:bookmarkStart w:id="287" w:name="_Toc86048947"/>
      <w:bookmarkStart w:id="288" w:name="_Toc118204363"/>
      <w:bookmarkStart w:id="289" w:name="_Toc118204833"/>
      <w:bookmarkStart w:id="290" w:name="_Toc135752137"/>
      <w:bookmarkStart w:id="291" w:name="_Toc136196318"/>
      <w:bookmarkStart w:id="292" w:name="_Toc136196413"/>
      <w:bookmarkStart w:id="293" w:name="_Toc136196759"/>
      <w:bookmarkStart w:id="294" w:name="_Toc180657208"/>
      <w:bookmarkStart w:id="295" w:name="_Toc180658063"/>
      <w:r w:rsidRPr="00B334F7">
        <w:rPr>
          <w:rFonts w:ascii="Arial" w:hAnsi="Arial" w:cs="Arial"/>
          <w:b/>
          <w:bCs/>
          <w:iCs/>
          <w:color w:val="E36C0A" w:themeColor="accent6" w:themeShade="BF"/>
          <w:sz w:val="32"/>
          <w:szCs w:val="28"/>
          <w:lang w:eastAsia="en-US"/>
        </w:rPr>
        <w:t xml:space="preserve">Is this qualification for </w:t>
      </w:r>
      <w:r w:rsidR="00663AD5" w:rsidRPr="00B334F7">
        <w:rPr>
          <w:rFonts w:ascii="Arial" w:hAnsi="Arial" w:cs="Arial"/>
          <w:b/>
          <w:bCs/>
          <w:iCs/>
          <w:color w:val="E36C0A" w:themeColor="accent6" w:themeShade="BF"/>
          <w:sz w:val="32"/>
          <w:szCs w:val="28"/>
          <w:lang w:eastAsia="en-US"/>
        </w:rPr>
        <w:t>me</w:t>
      </w:r>
      <w:r w:rsidRPr="00B334F7">
        <w:rPr>
          <w:rFonts w:ascii="Arial" w:hAnsi="Arial" w:cs="Arial"/>
          <w:b/>
          <w:bCs/>
          <w:iCs/>
          <w:color w:val="E36C0A" w:themeColor="accent6" w:themeShade="BF"/>
          <w:sz w:val="32"/>
          <w:szCs w:val="28"/>
          <w:lang w:eastAsia="en-US"/>
        </w:rPr>
        <w:t>?</w:t>
      </w:r>
      <w:bookmarkEnd w:id="286"/>
      <w:bookmarkEnd w:id="287"/>
      <w:bookmarkEnd w:id="288"/>
      <w:bookmarkEnd w:id="289"/>
      <w:bookmarkEnd w:id="290"/>
      <w:bookmarkEnd w:id="291"/>
      <w:bookmarkEnd w:id="292"/>
      <w:bookmarkEnd w:id="293"/>
      <w:bookmarkEnd w:id="294"/>
      <w:bookmarkEnd w:id="295"/>
    </w:p>
    <w:p w14:paraId="39DD18C2" w14:textId="77777777" w:rsidR="00FF6C61" w:rsidRPr="003A7134" w:rsidRDefault="00FF6C61" w:rsidP="00FF6C61">
      <w:pPr>
        <w:ind w:right="-282"/>
        <w:jc w:val="both"/>
        <w:rPr>
          <w:rFonts w:ascii="Arial" w:eastAsia="Calibri" w:hAnsi="Arial" w:cs="Arial"/>
          <w:sz w:val="24"/>
          <w:szCs w:val="24"/>
          <w:lang w:eastAsia="en-US"/>
        </w:rPr>
      </w:pPr>
      <w:r w:rsidRPr="003A7134">
        <w:rPr>
          <w:rFonts w:ascii="Arial" w:eastAsia="Calibri" w:hAnsi="Arial" w:cs="Arial"/>
          <w:sz w:val="24"/>
          <w:szCs w:val="24"/>
          <w:lang w:eastAsia="en-US"/>
        </w:rPr>
        <w:t>This qualification is suitable if you are a supervisor or manager involved in developing the skills of their team. In particular, these competencies are identified as essential skills for those engaged in supervising apprentices.</w:t>
      </w:r>
    </w:p>
    <w:p w14:paraId="720B9E9E" w14:textId="53541030" w:rsidR="00FF6C61" w:rsidRPr="00B334F7" w:rsidRDefault="00FF6C61" w:rsidP="00FF6C61">
      <w:pPr>
        <w:keepNext/>
        <w:spacing w:before="480" w:after="60"/>
        <w:outlineLvl w:val="1"/>
        <w:rPr>
          <w:rFonts w:ascii="Arial" w:hAnsi="Arial" w:cs="Arial"/>
          <w:b/>
          <w:bCs/>
          <w:iCs/>
          <w:color w:val="E36C0A" w:themeColor="accent6" w:themeShade="BF"/>
          <w:sz w:val="32"/>
          <w:szCs w:val="28"/>
        </w:rPr>
      </w:pPr>
      <w:bookmarkStart w:id="296" w:name="_Toc86048191"/>
      <w:bookmarkStart w:id="297" w:name="_Toc86048948"/>
      <w:bookmarkStart w:id="298" w:name="_Toc118204364"/>
      <w:bookmarkStart w:id="299" w:name="_Toc118204834"/>
      <w:bookmarkStart w:id="300" w:name="_Toc135752138"/>
      <w:bookmarkStart w:id="301" w:name="_Toc136196319"/>
      <w:bookmarkStart w:id="302" w:name="_Toc136196414"/>
      <w:bookmarkStart w:id="303" w:name="_Toc136196760"/>
      <w:bookmarkStart w:id="304" w:name="_Toc180657209"/>
      <w:bookmarkStart w:id="305" w:name="_Toc180658064"/>
      <w:r w:rsidRPr="00B334F7">
        <w:rPr>
          <w:rFonts w:ascii="Arial" w:hAnsi="Arial" w:cs="Arial"/>
          <w:b/>
          <w:bCs/>
          <w:iCs/>
          <w:color w:val="E36C0A" w:themeColor="accent6" w:themeShade="BF"/>
          <w:sz w:val="32"/>
          <w:szCs w:val="28"/>
        </w:rPr>
        <w:t>What are the entry requirements for this program?</w:t>
      </w:r>
      <w:bookmarkEnd w:id="296"/>
      <w:bookmarkEnd w:id="297"/>
      <w:bookmarkEnd w:id="298"/>
      <w:bookmarkEnd w:id="299"/>
      <w:bookmarkEnd w:id="300"/>
      <w:bookmarkEnd w:id="301"/>
      <w:bookmarkEnd w:id="302"/>
      <w:bookmarkEnd w:id="303"/>
      <w:bookmarkEnd w:id="304"/>
      <w:bookmarkEnd w:id="305"/>
    </w:p>
    <w:p w14:paraId="42D112ED" w14:textId="0067CD8E" w:rsidR="00FF6C61" w:rsidRPr="003A7134" w:rsidRDefault="00FF6C61" w:rsidP="00FF6C61">
      <w:pPr>
        <w:spacing w:after="0"/>
        <w:jc w:val="both"/>
        <w:rPr>
          <w:rFonts w:ascii="Arial" w:hAnsi="Arial" w:cs="Arial"/>
          <w:sz w:val="24"/>
          <w:szCs w:val="24"/>
        </w:rPr>
      </w:pPr>
      <w:r w:rsidRPr="003A7134">
        <w:rPr>
          <w:rFonts w:ascii="Arial" w:hAnsi="Arial" w:cs="Arial"/>
          <w:sz w:val="24"/>
          <w:szCs w:val="24"/>
        </w:rPr>
        <w:t xml:space="preserve">You will need to be employed in a workplace and be directly involved in the supervision of </w:t>
      </w:r>
      <w:r w:rsidR="000D6D5E" w:rsidRPr="003A7134">
        <w:rPr>
          <w:rFonts w:ascii="Arial" w:hAnsi="Arial" w:cs="Arial"/>
          <w:sz w:val="24"/>
          <w:szCs w:val="24"/>
        </w:rPr>
        <w:t>others</w:t>
      </w:r>
      <w:r w:rsidRPr="003A7134">
        <w:rPr>
          <w:rFonts w:ascii="Arial" w:hAnsi="Arial" w:cs="Arial"/>
          <w:sz w:val="24"/>
          <w:szCs w:val="24"/>
        </w:rPr>
        <w:t xml:space="preserve">. </w:t>
      </w:r>
    </w:p>
    <w:p w14:paraId="69CFEDEE" w14:textId="5FCE353F" w:rsidR="00FF6C61" w:rsidRPr="00B334F7" w:rsidRDefault="00FF6C61" w:rsidP="00FF6C61">
      <w:pPr>
        <w:keepNext/>
        <w:spacing w:before="480" w:after="60"/>
        <w:outlineLvl w:val="1"/>
        <w:rPr>
          <w:rFonts w:ascii="Arial" w:hAnsi="Arial" w:cs="Arial"/>
          <w:b/>
          <w:bCs/>
          <w:iCs/>
          <w:color w:val="E36C0A" w:themeColor="accent6" w:themeShade="BF"/>
          <w:sz w:val="32"/>
          <w:szCs w:val="28"/>
        </w:rPr>
      </w:pPr>
      <w:bookmarkStart w:id="306" w:name="_Toc86048192"/>
      <w:bookmarkStart w:id="307" w:name="_Toc86048949"/>
      <w:bookmarkStart w:id="308" w:name="_Toc118204365"/>
      <w:bookmarkStart w:id="309" w:name="_Toc118204835"/>
      <w:bookmarkStart w:id="310" w:name="_Toc135752139"/>
      <w:bookmarkStart w:id="311" w:name="_Toc136196320"/>
      <w:bookmarkStart w:id="312" w:name="_Toc136196415"/>
      <w:bookmarkStart w:id="313" w:name="_Toc136196761"/>
      <w:bookmarkStart w:id="314" w:name="_Toc180657210"/>
      <w:bookmarkStart w:id="315" w:name="_Toc180658065"/>
      <w:r w:rsidRPr="00B334F7">
        <w:rPr>
          <w:rFonts w:ascii="Arial" w:hAnsi="Arial" w:cs="Arial"/>
          <w:b/>
          <w:bCs/>
          <w:iCs/>
          <w:color w:val="E36C0A" w:themeColor="accent6" w:themeShade="BF"/>
          <w:sz w:val="32"/>
          <w:szCs w:val="28"/>
        </w:rPr>
        <w:t>How long should it take me?</w:t>
      </w:r>
      <w:bookmarkEnd w:id="306"/>
      <w:bookmarkEnd w:id="307"/>
      <w:bookmarkEnd w:id="308"/>
      <w:bookmarkEnd w:id="309"/>
      <w:bookmarkEnd w:id="310"/>
      <w:bookmarkEnd w:id="311"/>
      <w:bookmarkEnd w:id="312"/>
      <w:bookmarkEnd w:id="313"/>
      <w:bookmarkEnd w:id="314"/>
      <w:bookmarkEnd w:id="315"/>
    </w:p>
    <w:p w14:paraId="68E7A983" w14:textId="77777777" w:rsidR="00FF6C61" w:rsidRPr="003A7134" w:rsidRDefault="00FF6C61" w:rsidP="00FF6C61">
      <w:pPr>
        <w:jc w:val="both"/>
        <w:rPr>
          <w:rFonts w:ascii="Arial" w:hAnsi="Arial" w:cs="Arial"/>
          <w:sz w:val="24"/>
          <w:szCs w:val="24"/>
        </w:rPr>
      </w:pPr>
      <w:r w:rsidRPr="003A7134">
        <w:rPr>
          <w:rFonts w:ascii="Arial" w:hAnsi="Arial" w:cs="Arial"/>
          <w:sz w:val="24"/>
          <w:szCs w:val="24"/>
        </w:rPr>
        <w:t>The amount of training provided is only a portion of the overall learning requirement and you are expected to complete additional learning/activities between workshop times to complete the program.</w:t>
      </w:r>
    </w:p>
    <w:p w14:paraId="1A5EEF91" w14:textId="4A88389D" w:rsidR="00FF6C61" w:rsidRPr="003A7134" w:rsidRDefault="00FF6C61" w:rsidP="00FF6C61">
      <w:pPr>
        <w:jc w:val="both"/>
        <w:rPr>
          <w:rFonts w:ascii="Arial" w:hAnsi="Arial" w:cs="Arial"/>
          <w:sz w:val="24"/>
          <w:szCs w:val="24"/>
        </w:rPr>
      </w:pPr>
      <w:r w:rsidRPr="003A7134">
        <w:rPr>
          <w:rFonts w:ascii="Arial" w:hAnsi="Arial" w:cs="Arial"/>
          <w:sz w:val="24"/>
          <w:szCs w:val="24"/>
        </w:rPr>
        <w:t xml:space="preserve">This program should be completed within a </w:t>
      </w:r>
      <w:r w:rsidR="008E2CE3">
        <w:rPr>
          <w:rFonts w:ascii="Arial" w:hAnsi="Arial" w:cs="Arial"/>
          <w:sz w:val="24"/>
          <w:szCs w:val="24"/>
        </w:rPr>
        <w:t>four</w:t>
      </w:r>
      <w:r w:rsidRPr="003A7134">
        <w:rPr>
          <w:rFonts w:ascii="Arial" w:hAnsi="Arial" w:cs="Arial"/>
          <w:sz w:val="24"/>
          <w:szCs w:val="24"/>
        </w:rPr>
        <w:t xml:space="preserve"> (</w:t>
      </w:r>
      <w:r w:rsidR="008E2CE3">
        <w:rPr>
          <w:rFonts w:ascii="Arial" w:hAnsi="Arial" w:cs="Arial"/>
          <w:sz w:val="24"/>
          <w:szCs w:val="24"/>
        </w:rPr>
        <w:t>4</w:t>
      </w:r>
      <w:r w:rsidRPr="003A7134">
        <w:rPr>
          <w:rFonts w:ascii="Arial" w:hAnsi="Arial" w:cs="Arial"/>
          <w:sz w:val="24"/>
          <w:szCs w:val="24"/>
        </w:rPr>
        <w:t>) month period.</w:t>
      </w:r>
    </w:p>
    <w:p w14:paraId="47195382" w14:textId="4CF98ADC" w:rsidR="00FF6C61" w:rsidRPr="00B334F7" w:rsidRDefault="00FF6C61" w:rsidP="00FF6C61">
      <w:pPr>
        <w:keepNext/>
        <w:spacing w:before="480" w:after="60"/>
        <w:outlineLvl w:val="1"/>
        <w:rPr>
          <w:rFonts w:ascii="Arial" w:hAnsi="Arial" w:cs="Arial"/>
          <w:b/>
          <w:bCs/>
          <w:iCs/>
          <w:color w:val="E36C0A" w:themeColor="accent6" w:themeShade="BF"/>
          <w:sz w:val="32"/>
          <w:szCs w:val="28"/>
        </w:rPr>
      </w:pPr>
      <w:bookmarkStart w:id="316" w:name="_Toc86048193"/>
      <w:bookmarkStart w:id="317" w:name="_Toc86048950"/>
      <w:bookmarkStart w:id="318" w:name="_Toc118204366"/>
      <w:bookmarkStart w:id="319" w:name="_Toc118204836"/>
      <w:bookmarkStart w:id="320" w:name="_Toc135752140"/>
      <w:bookmarkStart w:id="321" w:name="_Toc136196321"/>
      <w:bookmarkStart w:id="322" w:name="_Toc136196416"/>
      <w:bookmarkStart w:id="323" w:name="_Toc136196762"/>
      <w:bookmarkStart w:id="324" w:name="_Toc180657211"/>
      <w:bookmarkStart w:id="325" w:name="_Toc180658066"/>
      <w:r w:rsidRPr="00B334F7">
        <w:rPr>
          <w:rFonts w:ascii="Arial" w:hAnsi="Arial" w:cs="Arial"/>
          <w:b/>
          <w:bCs/>
          <w:iCs/>
          <w:color w:val="E36C0A" w:themeColor="accent6" w:themeShade="BF"/>
          <w:sz w:val="32"/>
          <w:szCs w:val="28"/>
        </w:rPr>
        <w:t>What are the units?</w:t>
      </w:r>
      <w:bookmarkEnd w:id="316"/>
      <w:bookmarkEnd w:id="317"/>
      <w:bookmarkEnd w:id="318"/>
      <w:bookmarkEnd w:id="319"/>
      <w:bookmarkEnd w:id="320"/>
      <w:bookmarkEnd w:id="321"/>
      <w:bookmarkEnd w:id="322"/>
      <w:bookmarkEnd w:id="323"/>
      <w:bookmarkEnd w:id="324"/>
      <w:bookmarkEnd w:id="325"/>
      <w:r w:rsidRPr="00B334F7">
        <w:rPr>
          <w:rFonts w:ascii="Arial" w:hAnsi="Arial" w:cs="Arial"/>
          <w:b/>
          <w:bCs/>
          <w:iCs/>
          <w:color w:val="E36C0A" w:themeColor="accent6" w:themeShade="BF"/>
          <w:sz w:val="32"/>
          <w:szCs w:val="28"/>
        </w:rPr>
        <w:t xml:space="preserve"> </w:t>
      </w:r>
    </w:p>
    <w:p w14:paraId="31A58728" w14:textId="77777777" w:rsidR="00FF6C61" w:rsidRPr="003A7134" w:rsidRDefault="00FF6C61" w:rsidP="00FF6C61">
      <w:pPr>
        <w:jc w:val="both"/>
        <w:rPr>
          <w:rFonts w:ascii="Arial" w:hAnsi="Arial" w:cs="Arial"/>
          <w:sz w:val="24"/>
          <w:szCs w:val="24"/>
        </w:rPr>
      </w:pPr>
      <w:r w:rsidRPr="003A7134">
        <w:rPr>
          <w:rFonts w:ascii="Arial" w:hAnsi="Arial" w:cs="Arial"/>
          <w:sz w:val="24"/>
          <w:szCs w:val="24"/>
        </w:rPr>
        <w:t>There are three (3) units required to complete this qualification.</w:t>
      </w:r>
    </w:p>
    <w:p w14:paraId="363ED6B5" w14:textId="77777777" w:rsidR="00FF6C61" w:rsidRPr="003A7134" w:rsidRDefault="00FF6C61" w:rsidP="00FF6C61">
      <w:pPr>
        <w:rPr>
          <w:rFonts w:ascii="Arial" w:hAnsi="Arial" w:cs="Arial"/>
          <w:b/>
          <w:bCs/>
        </w:rPr>
      </w:pPr>
    </w:p>
    <w:tbl>
      <w:tblPr>
        <w:tblStyle w:val="ListTable1Light-Accent6"/>
        <w:tblpPr w:leftFromText="180" w:rightFromText="180" w:horzAnchor="margin" w:tblpY="-485"/>
        <w:tblW w:w="0" w:type="auto"/>
        <w:tblLook w:val="04A0" w:firstRow="1" w:lastRow="0" w:firstColumn="1" w:lastColumn="0" w:noHBand="0" w:noVBand="1"/>
      </w:tblPr>
      <w:tblGrid>
        <w:gridCol w:w="2263"/>
        <w:gridCol w:w="7484"/>
      </w:tblGrid>
      <w:tr w:rsidR="00FF6C61" w:rsidRPr="003A7134" w14:paraId="229E0CC4" w14:textId="77777777" w:rsidTr="006C467C">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3" w:type="dxa"/>
          </w:tcPr>
          <w:p w14:paraId="23BFBB0B" w14:textId="77777777" w:rsidR="00FF6C61" w:rsidRPr="006C467C" w:rsidRDefault="00FF6C61" w:rsidP="00B62D40">
            <w:pPr>
              <w:keepNext/>
              <w:spacing w:before="240" w:after="60"/>
              <w:jc w:val="center"/>
              <w:outlineLvl w:val="2"/>
              <w:rPr>
                <w:rFonts w:ascii="Arial" w:hAnsi="Arial" w:cs="Arial"/>
                <w:b w:val="0"/>
                <w:sz w:val="24"/>
                <w:szCs w:val="24"/>
              </w:rPr>
            </w:pPr>
          </w:p>
          <w:p w14:paraId="0D774DF2" w14:textId="09C03C03" w:rsidR="00FF6C61" w:rsidRPr="006C467C" w:rsidRDefault="004944E3" w:rsidP="00B62D40">
            <w:pPr>
              <w:jc w:val="center"/>
              <w:rPr>
                <w:rFonts w:ascii="Arial" w:hAnsi="Arial" w:cs="Arial"/>
                <w:sz w:val="24"/>
                <w:szCs w:val="24"/>
              </w:rPr>
            </w:pPr>
            <w:r w:rsidRPr="006C467C">
              <w:rPr>
                <w:rFonts w:ascii="Arial" w:hAnsi="Arial" w:cs="Arial"/>
                <w:sz w:val="24"/>
                <w:szCs w:val="24"/>
              </w:rPr>
              <w:t>Units</w:t>
            </w:r>
          </w:p>
        </w:tc>
        <w:tc>
          <w:tcPr>
            <w:tcW w:w="7484" w:type="dxa"/>
            <w:vAlign w:val="bottom"/>
          </w:tcPr>
          <w:p w14:paraId="34F5F230" w14:textId="77777777" w:rsidR="00FF6C61" w:rsidRPr="00B334F7" w:rsidRDefault="00FF6C61" w:rsidP="00B62D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E36C0A" w:themeColor="accent6" w:themeShade="BF"/>
                <w:sz w:val="24"/>
                <w:szCs w:val="24"/>
              </w:rPr>
            </w:pPr>
          </w:p>
          <w:p w14:paraId="5A58FAE5" w14:textId="77777777" w:rsidR="00FF6C61" w:rsidRPr="00B334F7" w:rsidRDefault="00FF6C61" w:rsidP="00B62D4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E36C0A" w:themeColor="accent6" w:themeShade="BF"/>
                <w:sz w:val="24"/>
                <w:szCs w:val="24"/>
              </w:rPr>
            </w:pPr>
            <w:r w:rsidRPr="006C467C">
              <w:rPr>
                <w:rFonts w:ascii="Arial" w:hAnsi="Arial" w:cs="Arial"/>
                <w:sz w:val="24"/>
                <w:szCs w:val="24"/>
              </w:rPr>
              <w:t>Description</w:t>
            </w:r>
          </w:p>
        </w:tc>
      </w:tr>
      <w:tr w:rsidR="00FF6C61" w:rsidRPr="003A7134" w14:paraId="490EC5B8" w14:textId="77777777" w:rsidTr="006C467C">
        <w:trPr>
          <w:cnfStyle w:val="000000100000" w:firstRow="0" w:lastRow="0" w:firstColumn="0" w:lastColumn="0" w:oddVBand="0" w:evenVBand="0" w:oddHBand="1" w:evenHBand="0" w:firstRowFirstColumn="0" w:firstRowLastColumn="0" w:lastRowFirstColumn="0" w:lastRowLastColumn="0"/>
          <w:trHeight w:val="1905"/>
        </w:trPr>
        <w:tc>
          <w:tcPr>
            <w:cnfStyle w:val="001000000000" w:firstRow="0" w:lastRow="0" w:firstColumn="1" w:lastColumn="0" w:oddVBand="0" w:evenVBand="0" w:oddHBand="0" w:evenHBand="0" w:firstRowFirstColumn="0" w:firstRowLastColumn="0" w:lastRowFirstColumn="0" w:lastRowLastColumn="0"/>
            <w:tcW w:w="2263" w:type="dxa"/>
          </w:tcPr>
          <w:p w14:paraId="245C926C" w14:textId="066F1A2E" w:rsidR="00FF6C61" w:rsidRPr="00B334F7" w:rsidRDefault="00FF6C61" w:rsidP="00B62D40">
            <w:pPr>
              <w:keepNext/>
              <w:spacing w:before="240" w:after="60"/>
              <w:outlineLvl w:val="2"/>
              <w:rPr>
                <w:rFonts w:ascii="Arial" w:hAnsi="Arial" w:cs="Arial"/>
                <w:b w:val="0"/>
                <w:color w:val="000000" w:themeColor="text1"/>
                <w:sz w:val="24"/>
                <w:szCs w:val="24"/>
              </w:rPr>
            </w:pPr>
            <w:bookmarkStart w:id="326" w:name="_Toc86048195"/>
            <w:bookmarkStart w:id="327" w:name="_Toc86048952"/>
            <w:bookmarkStart w:id="328" w:name="_Toc118204368"/>
            <w:bookmarkStart w:id="329" w:name="_Toc118204838"/>
            <w:bookmarkStart w:id="330" w:name="_Toc135752142"/>
            <w:bookmarkStart w:id="331" w:name="_Toc136196323"/>
            <w:bookmarkStart w:id="332" w:name="_Toc136196418"/>
            <w:bookmarkStart w:id="333" w:name="_Toc136196764"/>
            <w:bookmarkStart w:id="334" w:name="_Toc180657212"/>
            <w:bookmarkStart w:id="335" w:name="_Toc180658067"/>
            <w:r w:rsidRPr="00B334F7">
              <w:rPr>
                <w:rFonts w:ascii="Arial" w:hAnsi="Arial" w:cs="Arial"/>
                <w:b w:val="0"/>
                <w:color w:val="000000" w:themeColor="text1"/>
                <w:sz w:val="24"/>
                <w:szCs w:val="24"/>
              </w:rPr>
              <w:t>TAEDEL3</w:t>
            </w:r>
            <w:r w:rsidR="005666FF" w:rsidRPr="00B334F7">
              <w:rPr>
                <w:rFonts w:ascii="Arial" w:hAnsi="Arial" w:cs="Arial"/>
                <w:b w:val="0"/>
                <w:color w:val="000000" w:themeColor="text1"/>
                <w:sz w:val="24"/>
                <w:szCs w:val="24"/>
              </w:rPr>
              <w:t>1</w:t>
            </w:r>
            <w:r w:rsidRPr="00B334F7">
              <w:rPr>
                <w:rFonts w:ascii="Arial" w:hAnsi="Arial" w:cs="Arial"/>
                <w:b w:val="0"/>
                <w:color w:val="000000" w:themeColor="text1"/>
                <w:sz w:val="24"/>
                <w:szCs w:val="24"/>
              </w:rPr>
              <w:t>1 Provide work skill instruction</w:t>
            </w:r>
            <w:bookmarkEnd w:id="326"/>
            <w:bookmarkEnd w:id="327"/>
            <w:bookmarkEnd w:id="328"/>
            <w:bookmarkEnd w:id="329"/>
            <w:bookmarkEnd w:id="330"/>
            <w:bookmarkEnd w:id="331"/>
            <w:bookmarkEnd w:id="332"/>
            <w:bookmarkEnd w:id="333"/>
            <w:bookmarkEnd w:id="334"/>
            <w:bookmarkEnd w:id="335"/>
            <w:r w:rsidRPr="00B334F7">
              <w:rPr>
                <w:rFonts w:ascii="Arial" w:hAnsi="Arial" w:cs="Arial"/>
                <w:b w:val="0"/>
                <w:color w:val="000000" w:themeColor="text1"/>
                <w:sz w:val="24"/>
                <w:szCs w:val="24"/>
              </w:rPr>
              <w:t xml:space="preserve"> </w:t>
            </w:r>
          </w:p>
          <w:p w14:paraId="0E69FD33" w14:textId="77777777" w:rsidR="00FF6C61" w:rsidRPr="00B334F7" w:rsidRDefault="00FF6C61" w:rsidP="00B62D40">
            <w:pPr>
              <w:spacing w:before="120"/>
              <w:rPr>
                <w:rFonts w:ascii="Arial" w:hAnsi="Arial" w:cs="Arial"/>
                <w:b w:val="0"/>
                <w:color w:val="000000" w:themeColor="text1"/>
                <w:sz w:val="24"/>
                <w:szCs w:val="24"/>
              </w:rPr>
            </w:pPr>
          </w:p>
        </w:tc>
        <w:tc>
          <w:tcPr>
            <w:tcW w:w="7484" w:type="dxa"/>
          </w:tcPr>
          <w:p w14:paraId="13233757" w14:textId="77777777" w:rsidR="00FF6C61" w:rsidRPr="00B334F7" w:rsidRDefault="00FF6C61" w:rsidP="00B62D40">
            <w:pPr>
              <w:jc w:val="both"/>
              <w:cnfStyle w:val="000000100000" w:firstRow="0" w:lastRow="0" w:firstColumn="0" w:lastColumn="0" w:oddVBand="0" w:evenVBand="0" w:oddHBand="1" w:evenHBand="0" w:firstRowFirstColumn="0" w:firstRowLastColumn="0" w:lastRowFirstColumn="0" w:lastRowLastColumn="0"/>
              <w:rPr>
                <w:rFonts w:ascii="Arial" w:hAnsi="Arial" w:cs="Arial"/>
                <w:i/>
                <w:iCs/>
                <w:color w:val="000000" w:themeColor="text1"/>
                <w:sz w:val="24"/>
                <w:szCs w:val="24"/>
              </w:rPr>
            </w:pPr>
            <w:r w:rsidRPr="00B334F7">
              <w:rPr>
                <w:rFonts w:ascii="Arial" w:hAnsi="Arial" w:cs="Arial"/>
                <w:color w:val="000000" w:themeColor="text1"/>
                <w:sz w:val="24"/>
                <w:szCs w:val="24"/>
              </w:rPr>
              <w:t>This unit is about the skills and knowledge required to conduct individual and small group instruction, demonstrate work skills and assess the success of the training and one’s own training performance, using existing learning resources in a safe and comfortable learning environment.  It emphasises the training as being driven by the work process and context and applies to a person working under supervision as a work skill instructor in a wide range of settings not restricted to training organisations.</w:t>
            </w:r>
          </w:p>
        </w:tc>
      </w:tr>
      <w:tr w:rsidR="003712AB" w:rsidRPr="003A7134" w14:paraId="655C5CAF" w14:textId="77777777" w:rsidTr="006C467C">
        <w:trPr>
          <w:trHeight w:val="283"/>
        </w:trPr>
        <w:tc>
          <w:tcPr>
            <w:cnfStyle w:val="001000000000" w:firstRow="0" w:lastRow="0" w:firstColumn="1" w:lastColumn="0" w:oddVBand="0" w:evenVBand="0" w:oddHBand="0" w:evenHBand="0" w:firstRowFirstColumn="0" w:firstRowLastColumn="0" w:lastRowFirstColumn="0" w:lastRowLastColumn="0"/>
            <w:tcW w:w="2263" w:type="dxa"/>
          </w:tcPr>
          <w:p w14:paraId="75AE19B0" w14:textId="77777777" w:rsidR="003712AB" w:rsidRPr="00B334F7" w:rsidRDefault="003712AB" w:rsidP="00B62D40">
            <w:pPr>
              <w:keepNext/>
              <w:spacing w:before="240" w:after="60"/>
              <w:jc w:val="both"/>
              <w:outlineLvl w:val="2"/>
              <w:rPr>
                <w:rFonts w:ascii="Arial" w:hAnsi="Arial" w:cs="Arial"/>
                <w:color w:val="000000" w:themeColor="text1"/>
                <w:sz w:val="16"/>
                <w:szCs w:val="16"/>
              </w:rPr>
            </w:pPr>
          </w:p>
        </w:tc>
        <w:tc>
          <w:tcPr>
            <w:tcW w:w="7484" w:type="dxa"/>
          </w:tcPr>
          <w:p w14:paraId="331C725E" w14:textId="77777777" w:rsidR="003712AB" w:rsidRPr="00B334F7" w:rsidRDefault="003712AB" w:rsidP="00B62D4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r w:rsidR="00FF6C61" w:rsidRPr="003A7134" w14:paraId="6CE227FF" w14:textId="77777777" w:rsidTr="006C467C">
        <w:trPr>
          <w:cnfStyle w:val="000000100000" w:firstRow="0" w:lastRow="0" w:firstColumn="0" w:lastColumn="0" w:oddVBand="0" w:evenVBand="0" w:oddHBand="1" w:evenHBand="0" w:firstRowFirstColumn="0" w:firstRowLastColumn="0" w:lastRowFirstColumn="0" w:lastRowLastColumn="0"/>
          <w:trHeight w:val="2032"/>
        </w:trPr>
        <w:tc>
          <w:tcPr>
            <w:cnfStyle w:val="001000000000" w:firstRow="0" w:lastRow="0" w:firstColumn="1" w:lastColumn="0" w:oddVBand="0" w:evenVBand="0" w:oddHBand="0" w:evenHBand="0" w:firstRowFirstColumn="0" w:firstRowLastColumn="0" w:lastRowFirstColumn="0" w:lastRowLastColumn="0"/>
            <w:tcW w:w="2263" w:type="dxa"/>
          </w:tcPr>
          <w:p w14:paraId="732141B2" w14:textId="1B397C51" w:rsidR="005A575D" w:rsidRPr="00B334F7" w:rsidRDefault="00FF6C61" w:rsidP="00B62D40">
            <w:pPr>
              <w:keepNext/>
              <w:spacing w:before="240" w:after="60"/>
              <w:jc w:val="both"/>
              <w:outlineLvl w:val="2"/>
              <w:rPr>
                <w:rFonts w:ascii="Arial" w:hAnsi="Arial" w:cs="Arial"/>
                <w:bCs w:val="0"/>
                <w:color w:val="000000" w:themeColor="text1"/>
                <w:sz w:val="24"/>
                <w:szCs w:val="24"/>
              </w:rPr>
            </w:pPr>
            <w:bookmarkStart w:id="336" w:name="_Toc136196324"/>
            <w:bookmarkStart w:id="337" w:name="_Toc136196419"/>
            <w:bookmarkStart w:id="338" w:name="_Toc136196765"/>
            <w:bookmarkStart w:id="339" w:name="_Toc180657213"/>
            <w:bookmarkStart w:id="340" w:name="_Toc180658068"/>
            <w:bookmarkStart w:id="341" w:name="_Toc86048196"/>
            <w:bookmarkStart w:id="342" w:name="_Toc86048953"/>
            <w:bookmarkStart w:id="343" w:name="_Toc118204369"/>
            <w:bookmarkStart w:id="344" w:name="_Toc118204839"/>
            <w:bookmarkStart w:id="345" w:name="_Toc135752143"/>
            <w:r w:rsidRPr="00B334F7">
              <w:rPr>
                <w:rFonts w:ascii="Arial" w:hAnsi="Arial" w:cs="Arial"/>
                <w:b w:val="0"/>
                <w:color w:val="000000" w:themeColor="text1"/>
                <w:sz w:val="24"/>
                <w:szCs w:val="24"/>
              </w:rPr>
              <w:t>TAEDEL4</w:t>
            </w:r>
            <w:r w:rsidR="003448D0" w:rsidRPr="00B334F7">
              <w:rPr>
                <w:rFonts w:ascii="Arial" w:hAnsi="Arial" w:cs="Arial"/>
                <w:b w:val="0"/>
                <w:color w:val="000000" w:themeColor="text1"/>
                <w:sz w:val="24"/>
                <w:szCs w:val="24"/>
              </w:rPr>
              <w:t>1</w:t>
            </w:r>
            <w:r w:rsidR="005A575D" w:rsidRPr="00B334F7">
              <w:rPr>
                <w:rFonts w:ascii="Arial" w:hAnsi="Arial" w:cs="Arial"/>
                <w:b w:val="0"/>
                <w:color w:val="000000" w:themeColor="text1"/>
                <w:sz w:val="24"/>
                <w:szCs w:val="24"/>
              </w:rPr>
              <w:t>4</w:t>
            </w:r>
            <w:bookmarkEnd w:id="336"/>
            <w:bookmarkEnd w:id="337"/>
            <w:bookmarkEnd w:id="338"/>
            <w:bookmarkEnd w:id="339"/>
            <w:bookmarkEnd w:id="340"/>
          </w:p>
          <w:p w14:paraId="56C3F7C3" w14:textId="5D3DDD4C" w:rsidR="00FF6C61" w:rsidRPr="00B334F7" w:rsidRDefault="00FF6C61" w:rsidP="00B62D40">
            <w:pPr>
              <w:keepNext/>
              <w:spacing w:before="240" w:after="60"/>
              <w:outlineLvl w:val="2"/>
              <w:rPr>
                <w:rFonts w:ascii="Arial" w:hAnsi="Arial" w:cs="Arial"/>
                <w:b w:val="0"/>
                <w:color w:val="000000" w:themeColor="text1"/>
                <w:sz w:val="24"/>
                <w:szCs w:val="24"/>
              </w:rPr>
            </w:pPr>
            <w:bookmarkStart w:id="346" w:name="_Toc136196325"/>
            <w:bookmarkStart w:id="347" w:name="_Toc136196420"/>
            <w:bookmarkStart w:id="348" w:name="_Toc136196766"/>
            <w:bookmarkStart w:id="349" w:name="_Toc180657214"/>
            <w:bookmarkStart w:id="350" w:name="_Toc180658069"/>
            <w:r w:rsidRPr="00B334F7">
              <w:rPr>
                <w:rFonts w:ascii="Arial" w:hAnsi="Arial" w:cs="Arial"/>
                <w:b w:val="0"/>
                <w:color w:val="000000" w:themeColor="text1"/>
                <w:sz w:val="24"/>
                <w:szCs w:val="24"/>
              </w:rPr>
              <w:t>Mentor</w:t>
            </w:r>
            <w:r w:rsidR="00F24488" w:rsidRPr="00B334F7">
              <w:rPr>
                <w:rFonts w:ascii="Arial" w:hAnsi="Arial" w:cs="Arial"/>
                <w:b w:val="0"/>
                <w:color w:val="000000" w:themeColor="text1"/>
                <w:sz w:val="24"/>
                <w:szCs w:val="24"/>
              </w:rPr>
              <w:t xml:space="preserve"> </w:t>
            </w:r>
            <w:r w:rsidRPr="00B334F7">
              <w:rPr>
                <w:rFonts w:ascii="Arial" w:hAnsi="Arial" w:cs="Arial"/>
                <w:b w:val="0"/>
                <w:color w:val="000000" w:themeColor="text1"/>
                <w:sz w:val="24"/>
                <w:szCs w:val="24"/>
              </w:rPr>
              <w:t>in the workplace</w:t>
            </w:r>
            <w:bookmarkEnd w:id="341"/>
            <w:bookmarkEnd w:id="342"/>
            <w:bookmarkEnd w:id="343"/>
            <w:bookmarkEnd w:id="344"/>
            <w:bookmarkEnd w:id="345"/>
            <w:bookmarkEnd w:id="346"/>
            <w:bookmarkEnd w:id="347"/>
            <w:bookmarkEnd w:id="348"/>
            <w:bookmarkEnd w:id="349"/>
            <w:bookmarkEnd w:id="350"/>
          </w:p>
        </w:tc>
        <w:tc>
          <w:tcPr>
            <w:tcW w:w="7484" w:type="dxa"/>
          </w:tcPr>
          <w:p w14:paraId="3704DE77" w14:textId="77777777" w:rsidR="00FF6C61" w:rsidRPr="00B334F7" w:rsidRDefault="00FF6C61" w:rsidP="00B62D4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B334F7">
              <w:rPr>
                <w:rFonts w:ascii="Arial" w:hAnsi="Arial" w:cs="Arial"/>
                <w:color w:val="000000" w:themeColor="text1"/>
                <w:sz w:val="24"/>
                <w:szCs w:val="24"/>
              </w:rPr>
              <w:t>This unit describes the skills and knowledge required to establish and develop a professional mentoring relationship with an individual in a workplace.</w:t>
            </w:r>
          </w:p>
          <w:p w14:paraId="50D740EA" w14:textId="77777777" w:rsidR="00FF6C61" w:rsidRPr="00B334F7" w:rsidRDefault="00FF6C61" w:rsidP="00B62D4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B334F7">
              <w:rPr>
                <w:rFonts w:ascii="Arial" w:hAnsi="Arial" w:cs="Arial"/>
                <w:color w:val="000000" w:themeColor="text1"/>
                <w:sz w:val="24"/>
                <w:szCs w:val="24"/>
              </w:rPr>
              <w:t>It applies to workplace supervisors or other work colleagues who work under limited supervision and who have responsibility for mentoring one or more individuals in the workplace. This may include, but is not limited to, those who mentor an apprentice or trainee employed by, or undertaking a work placement within, an organisation.</w:t>
            </w:r>
          </w:p>
        </w:tc>
      </w:tr>
      <w:tr w:rsidR="003712AB" w:rsidRPr="003A7134" w14:paraId="2D509B2D" w14:textId="77777777" w:rsidTr="006C467C">
        <w:trPr>
          <w:trHeight w:val="397"/>
        </w:trPr>
        <w:tc>
          <w:tcPr>
            <w:cnfStyle w:val="001000000000" w:firstRow="0" w:lastRow="0" w:firstColumn="1" w:lastColumn="0" w:oddVBand="0" w:evenVBand="0" w:oddHBand="0" w:evenHBand="0" w:firstRowFirstColumn="0" w:firstRowLastColumn="0" w:lastRowFirstColumn="0" w:lastRowLastColumn="0"/>
            <w:tcW w:w="2263" w:type="dxa"/>
          </w:tcPr>
          <w:p w14:paraId="16F96EF9" w14:textId="77777777" w:rsidR="003712AB" w:rsidRPr="00B334F7" w:rsidRDefault="003712AB" w:rsidP="00B62D40">
            <w:pPr>
              <w:keepNext/>
              <w:spacing w:before="240" w:after="60"/>
              <w:outlineLvl w:val="2"/>
              <w:rPr>
                <w:rFonts w:ascii="Arial" w:hAnsi="Arial" w:cs="Arial"/>
                <w:color w:val="000000" w:themeColor="text1"/>
                <w:sz w:val="16"/>
                <w:szCs w:val="16"/>
              </w:rPr>
            </w:pPr>
          </w:p>
        </w:tc>
        <w:tc>
          <w:tcPr>
            <w:tcW w:w="7484" w:type="dxa"/>
          </w:tcPr>
          <w:p w14:paraId="7A230A57" w14:textId="77777777" w:rsidR="003712AB" w:rsidRPr="00B334F7" w:rsidRDefault="003712AB" w:rsidP="00B62D4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r w:rsidR="00FF6C61" w:rsidRPr="003A7134" w14:paraId="27F6A0D7" w14:textId="77777777" w:rsidTr="006C467C">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2263" w:type="dxa"/>
          </w:tcPr>
          <w:p w14:paraId="5759E136" w14:textId="3D8B2427" w:rsidR="005A575D" w:rsidRPr="00B334F7" w:rsidRDefault="00FF6C61" w:rsidP="00B62D40">
            <w:pPr>
              <w:keepNext/>
              <w:spacing w:before="240" w:after="60"/>
              <w:outlineLvl w:val="2"/>
              <w:rPr>
                <w:rFonts w:ascii="Arial" w:hAnsi="Arial" w:cs="Arial"/>
                <w:bCs w:val="0"/>
                <w:color w:val="000000" w:themeColor="text1"/>
                <w:sz w:val="24"/>
                <w:szCs w:val="24"/>
              </w:rPr>
            </w:pPr>
            <w:bookmarkStart w:id="351" w:name="_Toc136196326"/>
            <w:bookmarkStart w:id="352" w:name="_Toc136196421"/>
            <w:bookmarkStart w:id="353" w:name="_Toc136196767"/>
            <w:bookmarkStart w:id="354" w:name="_Toc180657215"/>
            <w:bookmarkStart w:id="355" w:name="_Toc180658070"/>
            <w:bookmarkStart w:id="356" w:name="_Toc86048197"/>
            <w:bookmarkStart w:id="357" w:name="_Toc86048954"/>
            <w:bookmarkStart w:id="358" w:name="_Toc118204370"/>
            <w:bookmarkStart w:id="359" w:name="_Toc118204840"/>
            <w:bookmarkStart w:id="360" w:name="_Toc135752144"/>
            <w:r w:rsidRPr="00B334F7">
              <w:rPr>
                <w:rFonts w:ascii="Arial" w:hAnsi="Arial" w:cs="Arial"/>
                <w:b w:val="0"/>
                <w:color w:val="000000" w:themeColor="text1"/>
                <w:sz w:val="24"/>
                <w:szCs w:val="24"/>
              </w:rPr>
              <w:t>TAEASS3</w:t>
            </w:r>
            <w:r w:rsidR="00B222C7" w:rsidRPr="00B334F7">
              <w:rPr>
                <w:rFonts w:ascii="Arial" w:hAnsi="Arial" w:cs="Arial"/>
                <w:b w:val="0"/>
                <w:color w:val="000000" w:themeColor="text1"/>
                <w:sz w:val="24"/>
                <w:szCs w:val="24"/>
              </w:rPr>
              <w:t>1</w:t>
            </w:r>
            <w:r w:rsidR="005A575D" w:rsidRPr="00B334F7">
              <w:rPr>
                <w:rFonts w:ascii="Arial" w:hAnsi="Arial" w:cs="Arial"/>
                <w:b w:val="0"/>
                <w:color w:val="000000" w:themeColor="text1"/>
                <w:sz w:val="24"/>
                <w:szCs w:val="24"/>
              </w:rPr>
              <w:t>1</w:t>
            </w:r>
            <w:bookmarkEnd w:id="351"/>
            <w:bookmarkEnd w:id="352"/>
            <w:bookmarkEnd w:id="353"/>
            <w:bookmarkEnd w:id="354"/>
            <w:bookmarkEnd w:id="355"/>
          </w:p>
          <w:p w14:paraId="3B255D6B" w14:textId="6E052B45" w:rsidR="00FF6C61" w:rsidRPr="00B334F7" w:rsidRDefault="00FF6C61" w:rsidP="00B62D40">
            <w:pPr>
              <w:keepNext/>
              <w:spacing w:before="240" w:after="60"/>
              <w:outlineLvl w:val="2"/>
              <w:rPr>
                <w:rFonts w:ascii="Arial" w:hAnsi="Arial" w:cs="Arial"/>
                <w:b w:val="0"/>
                <w:color w:val="000000" w:themeColor="text1"/>
                <w:sz w:val="24"/>
                <w:szCs w:val="24"/>
              </w:rPr>
            </w:pPr>
            <w:bookmarkStart w:id="361" w:name="_Toc136196327"/>
            <w:bookmarkStart w:id="362" w:name="_Toc136196422"/>
            <w:bookmarkStart w:id="363" w:name="_Toc136196768"/>
            <w:bookmarkStart w:id="364" w:name="_Toc180657216"/>
            <w:bookmarkStart w:id="365" w:name="_Toc180658071"/>
            <w:r w:rsidRPr="00B334F7">
              <w:rPr>
                <w:rFonts w:ascii="Arial" w:hAnsi="Arial" w:cs="Arial"/>
                <w:b w:val="0"/>
                <w:color w:val="000000" w:themeColor="text1"/>
                <w:sz w:val="24"/>
                <w:szCs w:val="24"/>
              </w:rPr>
              <w:t>Contribute to assessment</w:t>
            </w:r>
            <w:bookmarkEnd w:id="356"/>
            <w:bookmarkEnd w:id="357"/>
            <w:bookmarkEnd w:id="358"/>
            <w:bookmarkEnd w:id="359"/>
            <w:bookmarkEnd w:id="360"/>
            <w:bookmarkEnd w:id="361"/>
            <w:bookmarkEnd w:id="362"/>
            <w:bookmarkEnd w:id="363"/>
            <w:bookmarkEnd w:id="364"/>
            <w:bookmarkEnd w:id="365"/>
          </w:p>
        </w:tc>
        <w:tc>
          <w:tcPr>
            <w:tcW w:w="7484" w:type="dxa"/>
          </w:tcPr>
          <w:p w14:paraId="237DAE69" w14:textId="77777777" w:rsidR="00FF6C61" w:rsidRPr="00B334F7" w:rsidRDefault="00FF6C61" w:rsidP="00B62D4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B334F7">
              <w:rPr>
                <w:rFonts w:ascii="Arial" w:hAnsi="Arial" w:cs="Arial"/>
                <w:color w:val="000000" w:themeColor="text1"/>
                <w:sz w:val="24"/>
                <w:szCs w:val="24"/>
              </w:rPr>
              <w:t>This unit describes the skills and knowledge required to contribute to the assessment process.</w:t>
            </w:r>
          </w:p>
          <w:p w14:paraId="2798B223" w14:textId="77777777" w:rsidR="00FF6C61" w:rsidRPr="00B334F7" w:rsidRDefault="00FF6C61" w:rsidP="00B62D4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B334F7">
              <w:rPr>
                <w:rFonts w:ascii="Arial" w:hAnsi="Arial" w:cs="Arial"/>
                <w:color w:val="000000" w:themeColor="text1"/>
                <w:sz w:val="24"/>
                <w:szCs w:val="24"/>
              </w:rPr>
              <w:t>It applies to a person with technical or vocational expertise who is in a supervisory or mentoring/coaching work role, and for whom collecting the evidence for assessment is an adjunct to principal work responsibilities. The unit applies to those involved in collecting evidence for assessment against units of competency or accredited courses.</w:t>
            </w:r>
          </w:p>
        </w:tc>
      </w:tr>
    </w:tbl>
    <w:p w14:paraId="3B850D74" w14:textId="77777777" w:rsidR="00FF6C61" w:rsidRPr="003A7134" w:rsidRDefault="00FF6C61" w:rsidP="00FF6C61">
      <w:pPr>
        <w:jc w:val="both"/>
        <w:rPr>
          <w:rFonts w:ascii="Arial" w:hAnsi="Arial" w:cs="Arial"/>
        </w:rPr>
      </w:pPr>
      <w:r w:rsidRPr="003A7134">
        <w:rPr>
          <w:rFonts w:ascii="Arial" w:hAnsi="Arial" w:cs="Arial"/>
        </w:rPr>
        <w:tab/>
      </w:r>
      <w:r w:rsidRPr="003A7134">
        <w:rPr>
          <w:rFonts w:ascii="Arial" w:hAnsi="Arial" w:cs="Arial"/>
        </w:rPr>
        <w:tab/>
      </w:r>
    </w:p>
    <w:p w14:paraId="7A620190" w14:textId="2181D6B2" w:rsidR="00FF6C61" w:rsidRPr="00B334F7" w:rsidRDefault="00FF6C61" w:rsidP="00FF6C61">
      <w:pPr>
        <w:keepNext/>
        <w:spacing w:before="480" w:after="60"/>
        <w:jc w:val="both"/>
        <w:outlineLvl w:val="1"/>
        <w:rPr>
          <w:rFonts w:ascii="Arial" w:hAnsi="Arial" w:cs="Arial"/>
          <w:b/>
          <w:bCs/>
          <w:iCs/>
          <w:color w:val="E36C0A" w:themeColor="accent6" w:themeShade="BF"/>
          <w:sz w:val="32"/>
          <w:szCs w:val="28"/>
        </w:rPr>
      </w:pPr>
      <w:bookmarkStart w:id="366" w:name="_Toc86048198"/>
      <w:bookmarkStart w:id="367" w:name="_Toc86048955"/>
      <w:bookmarkStart w:id="368" w:name="_Toc118204371"/>
      <w:bookmarkStart w:id="369" w:name="_Toc118204841"/>
      <w:bookmarkStart w:id="370" w:name="_Toc135752145"/>
      <w:bookmarkStart w:id="371" w:name="_Toc136196328"/>
      <w:bookmarkStart w:id="372" w:name="_Toc136196423"/>
      <w:bookmarkStart w:id="373" w:name="_Toc136196769"/>
      <w:bookmarkStart w:id="374" w:name="_Toc180657217"/>
      <w:bookmarkStart w:id="375" w:name="_Toc180658072"/>
      <w:r w:rsidRPr="00B334F7">
        <w:rPr>
          <w:rFonts w:ascii="Arial" w:hAnsi="Arial" w:cs="Arial"/>
          <w:b/>
          <w:bCs/>
          <w:iCs/>
          <w:color w:val="E36C0A" w:themeColor="accent6" w:themeShade="BF"/>
          <w:sz w:val="32"/>
          <w:szCs w:val="28"/>
        </w:rPr>
        <w:t>How will I learn?</w:t>
      </w:r>
      <w:bookmarkEnd w:id="366"/>
      <w:bookmarkEnd w:id="367"/>
      <w:bookmarkEnd w:id="368"/>
      <w:bookmarkEnd w:id="369"/>
      <w:bookmarkEnd w:id="370"/>
      <w:bookmarkEnd w:id="371"/>
      <w:bookmarkEnd w:id="372"/>
      <w:bookmarkEnd w:id="373"/>
      <w:bookmarkEnd w:id="374"/>
      <w:bookmarkEnd w:id="375"/>
      <w:r w:rsidRPr="00B334F7">
        <w:rPr>
          <w:rFonts w:ascii="Arial" w:hAnsi="Arial" w:cs="Arial"/>
          <w:b/>
          <w:bCs/>
          <w:iCs/>
          <w:color w:val="E36C0A" w:themeColor="accent6" w:themeShade="BF"/>
          <w:sz w:val="32"/>
          <w:szCs w:val="28"/>
        </w:rPr>
        <w:t xml:space="preserve">  </w:t>
      </w:r>
    </w:p>
    <w:p w14:paraId="1CE2FD22" w14:textId="77777777" w:rsidR="00FF6C61" w:rsidRPr="003A7134" w:rsidRDefault="00FF6C61" w:rsidP="00FF6C61">
      <w:pPr>
        <w:jc w:val="both"/>
        <w:rPr>
          <w:rFonts w:ascii="Arial" w:hAnsi="Arial" w:cs="Arial"/>
          <w:sz w:val="24"/>
          <w:szCs w:val="24"/>
        </w:rPr>
      </w:pPr>
      <w:r w:rsidRPr="003A7134">
        <w:rPr>
          <w:rFonts w:ascii="Arial" w:hAnsi="Arial" w:cs="Arial"/>
          <w:sz w:val="24"/>
          <w:szCs w:val="24"/>
        </w:rPr>
        <w:t>The skill set is offered through a mixed learning mode,</w:t>
      </w:r>
      <w:r w:rsidRPr="003A7134">
        <w:rPr>
          <w:rFonts w:ascii="Arial" w:hAnsi="Arial" w:cs="Arial"/>
          <w:b/>
          <w:bCs/>
          <w:sz w:val="24"/>
          <w:szCs w:val="24"/>
        </w:rPr>
        <w:t xml:space="preserve"> </w:t>
      </w:r>
      <w:r w:rsidRPr="003A7134">
        <w:rPr>
          <w:rFonts w:ascii="Arial" w:hAnsi="Arial" w:cs="Arial"/>
          <w:sz w:val="24"/>
          <w:szCs w:val="24"/>
        </w:rPr>
        <w:t>including</w:t>
      </w:r>
      <w:r w:rsidRPr="003A7134">
        <w:rPr>
          <w:rFonts w:ascii="Arial" w:hAnsi="Arial" w:cs="Arial"/>
          <w:b/>
          <w:bCs/>
          <w:sz w:val="24"/>
          <w:szCs w:val="24"/>
        </w:rPr>
        <w:t xml:space="preserve"> </w:t>
      </w:r>
      <w:r w:rsidRPr="003A7134">
        <w:rPr>
          <w:rFonts w:ascii="Arial" w:hAnsi="Arial" w:cs="Arial"/>
          <w:sz w:val="24"/>
          <w:szCs w:val="24"/>
        </w:rPr>
        <w:t>an</w:t>
      </w:r>
      <w:r w:rsidRPr="003A7134">
        <w:rPr>
          <w:rFonts w:ascii="Arial" w:hAnsi="Arial" w:cs="Arial"/>
          <w:b/>
          <w:bCs/>
          <w:sz w:val="24"/>
          <w:szCs w:val="24"/>
        </w:rPr>
        <w:t xml:space="preserve"> </w:t>
      </w:r>
      <w:r w:rsidRPr="003A7134">
        <w:rPr>
          <w:rFonts w:ascii="Arial" w:hAnsi="Arial" w:cs="Arial"/>
          <w:sz w:val="24"/>
          <w:szCs w:val="24"/>
        </w:rPr>
        <w:t xml:space="preserve">online introduction, work-based learning and assessment activities, and online learning materials. </w:t>
      </w:r>
    </w:p>
    <w:p w14:paraId="4B15B2BB" w14:textId="77777777" w:rsidR="00FF6C61" w:rsidRPr="003A7134" w:rsidRDefault="00FF6C61" w:rsidP="00FF6C61">
      <w:pPr>
        <w:numPr>
          <w:ilvl w:val="0"/>
          <w:numId w:val="14"/>
        </w:numPr>
        <w:jc w:val="both"/>
        <w:rPr>
          <w:rFonts w:ascii="Arial" w:eastAsia="SimSun" w:hAnsi="Arial" w:cs="Arial"/>
          <w:sz w:val="24"/>
          <w:szCs w:val="24"/>
          <w:lang w:eastAsia="zh-CN"/>
        </w:rPr>
      </w:pPr>
      <w:r w:rsidRPr="003A7134">
        <w:rPr>
          <w:rFonts w:ascii="Arial" w:eastAsia="SimSun" w:hAnsi="Arial" w:cs="Arial"/>
          <w:sz w:val="24"/>
          <w:szCs w:val="24"/>
          <w:lang w:eastAsia="zh-CN"/>
        </w:rPr>
        <w:t xml:space="preserve">Induction session </w:t>
      </w:r>
    </w:p>
    <w:p w14:paraId="1A767E50" w14:textId="77777777" w:rsidR="00FF6C61" w:rsidRPr="003A7134" w:rsidRDefault="00FF6C61" w:rsidP="00FF6C61">
      <w:pPr>
        <w:numPr>
          <w:ilvl w:val="0"/>
          <w:numId w:val="14"/>
        </w:numPr>
        <w:jc w:val="both"/>
        <w:rPr>
          <w:rFonts w:ascii="Arial" w:eastAsia="SimSun" w:hAnsi="Arial" w:cs="Arial"/>
          <w:sz w:val="24"/>
          <w:szCs w:val="24"/>
          <w:lang w:eastAsia="zh-CN"/>
        </w:rPr>
      </w:pPr>
      <w:r w:rsidRPr="003A7134">
        <w:rPr>
          <w:rFonts w:ascii="Arial" w:eastAsia="SimSun" w:hAnsi="Arial" w:cs="Arial"/>
          <w:sz w:val="24"/>
          <w:szCs w:val="24"/>
          <w:lang w:eastAsia="zh-CN"/>
        </w:rPr>
        <w:t>Work-based learning and assessment activities</w:t>
      </w:r>
    </w:p>
    <w:p w14:paraId="092163CB" w14:textId="77777777" w:rsidR="00B715CF" w:rsidRPr="003A7134" w:rsidRDefault="00B715CF" w:rsidP="00B715CF">
      <w:pPr>
        <w:numPr>
          <w:ilvl w:val="0"/>
          <w:numId w:val="14"/>
        </w:numPr>
        <w:jc w:val="both"/>
        <w:rPr>
          <w:rFonts w:ascii="Arial" w:eastAsia="SimSun" w:hAnsi="Arial" w:cs="Arial"/>
          <w:sz w:val="24"/>
          <w:szCs w:val="24"/>
          <w:lang w:eastAsia="zh-CN"/>
        </w:rPr>
      </w:pPr>
      <w:r w:rsidRPr="003A7134">
        <w:rPr>
          <w:rFonts w:ascii="Arial" w:eastAsia="SimSun" w:hAnsi="Arial" w:cs="Arial"/>
          <w:sz w:val="24"/>
          <w:szCs w:val="24"/>
          <w:lang w:eastAsia="zh-CN"/>
        </w:rPr>
        <w:t xml:space="preserve">Online learning resources </w:t>
      </w:r>
      <w:r w:rsidRPr="003A7134">
        <w:rPr>
          <w:rFonts w:ascii="Arial" w:eastAsia="SimSun" w:hAnsi="Arial" w:cs="Arial"/>
          <w:i/>
          <w:iCs/>
          <w:sz w:val="24"/>
          <w:szCs w:val="24"/>
          <w:lang w:eastAsia="zh-CN"/>
        </w:rPr>
        <w:t xml:space="preserve">– </w:t>
      </w:r>
      <w:r w:rsidRPr="003A7134">
        <w:rPr>
          <w:rFonts w:ascii="Arial" w:eastAsia="SimSun" w:hAnsi="Arial" w:cs="Arial"/>
          <w:sz w:val="24"/>
          <w:szCs w:val="24"/>
          <w:lang w:eastAsia="zh-CN"/>
        </w:rPr>
        <w:t>you will be expected to engage with the learning resources prior to webinars</w:t>
      </w:r>
    </w:p>
    <w:p w14:paraId="60FE1F49" w14:textId="77777777" w:rsidR="00B715CF" w:rsidRPr="003A7134" w:rsidRDefault="00B715CF" w:rsidP="00B715CF">
      <w:pPr>
        <w:numPr>
          <w:ilvl w:val="0"/>
          <w:numId w:val="8"/>
        </w:numPr>
        <w:jc w:val="both"/>
        <w:rPr>
          <w:rFonts w:ascii="Arial" w:eastAsia="SimSun" w:hAnsi="Arial" w:cs="Arial"/>
          <w:sz w:val="24"/>
          <w:szCs w:val="24"/>
          <w:lang w:eastAsia="zh-CN"/>
        </w:rPr>
      </w:pPr>
      <w:r w:rsidRPr="003A7134">
        <w:rPr>
          <w:rFonts w:ascii="Arial" w:eastAsia="SimSun" w:hAnsi="Arial" w:cs="Arial"/>
          <w:sz w:val="24"/>
          <w:szCs w:val="24"/>
          <w:lang w:eastAsia="zh-CN"/>
        </w:rPr>
        <w:t>Webinars – structured learning and interaction is provided to assist your progress</w:t>
      </w:r>
    </w:p>
    <w:p w14:paraId="53B6AD71" w14:textId="77777777" w:rsidR="00FF6C61" w:rsidRPr="003A7134" w:rsidRDefault="00FF6C61" w:rsidP="00FF6C61">
      <w:pPr>
        <w:spacing w:after="0"/>
        <w:rPr>
          <w:rFonts w:ascii="Arial" w:hAnsi="Arial" w:cs="Arial"/>
          <w:b/>
          <w:bCs/>
          <w:iCs/>
          <w:color w:val="F26522"/>
          <w:sz w:val="32"/>
          <w:szCs w:val="28"/>
        </w:rPr>
      </w:pPr>
      <w:r w:rsidRPr="003A7134">
        <w:rPr>
          <w:rFonts w:ascii="Arial" w:hAnsi="Arial" w:cs="Arial"/>
        </w:rPr>
        <w:br w:type="page"/>
      </w:r>
    </w:p>
    <w:p w14:paraId="2228BBE4" w14:textId="0CB57E7A" w:rsidR="00FF6C61" w:rsidRPr="00B334F7" w:rsidRDefault="00FF6C61" w:rsidP="00FF6C61">
      <w:pPr>
        <w:keepNext/>
        <w:spacing w:before="480" w:after="60"/>
        <w:outlineLvl w:val="1"/>
        <w:rPr>
          <w:rFonts w:ascii="Arial" w:hAnsi="Arial" w:cs="Arial"/>
          <w:b/>
          <w:bCs/>
          <w:iCs/>
          <w:color w:val="E36C0A" w:themeColor="accent6" w:themeShade="BF"/>
          <w:sz w:val="32"/>
          <w:szCs w:val="28"/>
        </w:rPr>
      </w:pPr>
      <w:bookmarkStart w:id="376" w:name="_Toc86048199"/>
      <w:bookmarkStart w:id="377" w:name="_Toc86048956"/>
      <w:bookmarkStart w:id="378" w:name="_Toc118204372"/>
      <w:bookmarkStart w:id="379" w:name="_Toc118204842"/>
      <w:bookmarkStart w:id="380" w:name="_Toc135752146"/>
      <w:bookmarkStart w:id="381" w:name="_Toc136196329"/>
      <w:bookmarkStart w:id="382" w:name="_Toc136196424"/>
      <w:bookmarkStart w:id="383" w:name="_Toc136196770"/>
      <w:bookmarkStart w:id="384" w:name="_Toc180657218"/>
      <w:bookmarkStart w:id="385" w:name="_Toc180658073"/>
      <w:r w:rsidRPr="00B334F7">
        <w:rPr>
          <w:rFonts w:ascii="Arial" w:hAnsi="Arial" w:cs="Arial"/>
          <w:b/>
          <w:bCs/>
          <w:iCs/>
          <w:color w:val="E36C0A" w:themeColor="accent6" w:themeShade="BF"/>
          <w:sz w:val="32"/>
          <w:szCs w:val="28"/>
        </w:rPr>
        <w:lastRenderedPageBreak/>
        <w:t>How will I be assessed?</w:t>
      </w:r>
      <w:bookmarkEnd w:id="376"/>
      <w:bookmarkEnd w:id="377"/>
      <w:bookmarkEnd w:id="378"/>
      <w:bookmarkEnd w:id="379"/>
      <w:bookmarkEnd w:id="380"/>
      <w:bookmarkEnd w:id="381"/>
      <w:bookmarkEnd w:id="382"/>
      <w:bookmarkEnd w:id="383"/>
      <w:bookmarkEnd w:id="384"/>
      <w:bookmarkEnd w:id="385"/>
    </w:p>
    <w:p w14:paraId="0FBCECA1" w14:textId="77777777" w:rsidR="00FF6C61" w:rsidRPr="003A7134" w:rsidRDefault="00FF6C61" w:rsidP="00FF6C61">
      <w:pPr>
        <w:jc w:val="both"/>
        <w:rPr>
          <w:rFonts w:ascii="Arial" w:hAnsi="Arial" w:cs="Arial"/>
          <w:sz w:val="24"/>
          <w:szCs w:val="24"/>
        </w:rPr>
      </w:pPr>
      <w:r w:rsidRPr="003A7134">
        <w:rPr>
          <w:rFonts w:ascii="Arial" w:hAnsi="Arial" w:cs="Arial"/>
          <w:sz w:val="24"/>
          <w:szCs w:val="24"/>
        </w:rPr>
        <w:t xml:space="preserve">You will be provided with detailed assessment tasks once you have commenced the course.  These tasks will be completed outside of scheduled learning times.  </w:t>
      </w:r>
    </w:p>
    <w:p w14:paraId="619528FB" w14:textId="77777777" w:rsidR="00B240DB" w:rsidRPr="003A7134" w:rsidRDefault="00B240DB" w:rsidP="00B240DB">
      <w:pPr>
        <w:rPr>
          <w:rFonts w:ascii="Arial" w:hAnsi="Arial" w:cs="Arial"/>
          <w:sz w:val="24"/>
          <w:szCs w:val="24"/>
        </w:rPr>
      </w:pPr>
    </w:p>
    <w:tbl>
      <w:tblPr>
        <w:tblStyle w:val="ListTable1Light-Accent6"/>
        <w:tblW w:w="0" w:type="auto"/>
        <w:tblLook w:val="04A0" w:firstRow="1" w:lastRow="0" w:firstColumn="1" w:lastColumn="0" w:noHBand="0" w:noVBand="1"/>
      </w:tblPr>
      <w:tblGrid>
        <w:gridCol w:w="2263"/>
        <w:gridCol w:w="7484"/>
      </w:tblGrid>
      <w:tr w:rsidR="00FF6C61" w:rsidRPr="003A7134" w14:paraId="672722E1" w14:textId="77777777" w:rsidTr="006C4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DCE84F3" w14:textId="317DBD38" w:rsidR="00FF6C61" w:rsidRPr="006C467C" w:rsidRDefault="00FF6C61" w:rsidP="003712AB">
            <w:pPr>
              <w:spacing w:before="120"/>
              <w:rPr>
                <w:rFonts w:ascii="Arial" w:hAnsi="Arial" w:cs="Arial"/>
                <w:sz w:val="24"/>
                <w:szCs w:val="24"/>
              </w:rPr>
            </w:pPr>
            <w:bookmarkStart w:id="386" w:name="_Hlk85801011"/>
            <w:r w:rsidRPr="006C467C">
              <w:rPr>
                <w:rFonts w:ascii="Arial" w:hAnsi="Arial" w:cs="Arial"/>
                <w:sz w:val="24"/>
                <w:szCs w:val="24"/>
              </w:rPr>
              <w:t>Unit</w:t>
            </w:r>
            <w:r w:rsidR="003712AB" w:rsidRPr="006C467C">
              <w:rPr>
                <w:rFonts w:ascii="Arial" w:hAnsi="Arial" w:cs="Arial"/>
                <w:sz w:val="24"/>
                <w:szCs w:val="24"/>
              </w:rPr>
              <w:t>s</w:t>
            </w:r>
          </w:p>
        </w:tc>
        <w:tc>
          <w:tcPr>
            <w:tcW w:w="7484" w:type="dxa"/>
          </w:tcPr>
          <w:p w14:paraId="56CF3B6A" w14:textId="77777777" w:rsidR="00FF6C61" w:rsidRPr="006C467C" w:rsidRDefault="00FF6C61" w:rsidP="003712AB">
            <w:pPr>
              <w:spacing w:before="120"/>
              <w:ind w:left="465"/>
              <w:cnfStyle w:val="100000000000" w:firstRow="1" w:lastRow="0" w:firstColumn="0" w:lastColumn="0" w:oddVBand="0" w:evenVBand="0" w:oddHBand="0" w:evenHBand="0" w:firstRowFirstColumn="0" w:firstRowLastColumn="0" w:lastRowFirstColumn="0" w:lastRowLastColumn="0"/>
              <w:rPr>
                <w:rFonts w:ascii="Arial" w:eastAsia="SimSun" w:hAnsi="Arial" w:cs="Arial"/>
                <w:sz w:val="24"/>
                <w:szCs w:val="24"/>
                <w:lang w:eastAsia="zh-CN"/>
              </w:rPr>
            </w:pPr>
            <w:r w:rsidRPr="006C467C">
              <w:rPr>
                <w:rFonts w:ascii="Arial" w:eastAsia="SimSun" w:hAnsi="Arial" w:cs="Arial"/>
                <w:sz w:val="24"/>
                <w:szCs w:val="24"/>
                <w:lang w:eastAsia="zh-CN"/>
              </w:rPr>
              <w:t>Assessment Requirements</w:t>
            </w:r>
          </w:p>
        </w:tc>
      </w:tr>
      <w:bookmarkEnd w:id="386"/>
      <w:tr w:rsidR="00FF6C61" w:rsidRPr="003A7134" w14:paraId="55892060" w14:textId="77777777" w:rsidTr="006C4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FE434F2" w14:textId="77777777" w:rsidR="003414DB" w:rsidRPr="00B334F7" w:rsidRDefault="003414DB" w:rsidP="00FF6C61">
            <w:pPr>
              <w:spacing w:before="120"/>
              <w:rPr>
                <w:rFonts w:ascii="Arial" w:hAnsi="Arial" w:cs="Arial"/>
                <w:bCs w:val="0"/>
                <w:sz w:val="24"/>
                <w:szCs w:val="24"/>
              </w:rPr>
            </w:pPr>
          </w:p>
          <w:p w14:paraId="113A3BD7" w14:textId="77777777" w:rsidR="003414DB" w:rsidRPr="00B334F7" w:rsidRDefault="003414DB" w:rsidP="00FF6C61">
            <w:pPr>
              <w:spacing w:before="120"/>
              <w:rPr>
                <w:rFonts w:ascii="Arial" w:hAnsi="Arial" w:cs="Arial"/>
                <w:bCs w:val="0"/>
                <w:sz w:val="24"/>
                <w:szCs w:val="24"/>
              </w:rPr>
            </w:pPr>
          </w:p>
          <w:p w14:paraId="6371F59E" w14:textId="790EEE41" w:rsidR="00FF6C61" w:rsidRPr="00B334F7" w:rsidRDefault="003414DB" w:rsidP="00FF6C61">
            <w:pPr>
              <w:spacing w:before="120"/>
              <w:rPr>
                <w:rFonts w:ascii="Arial" w:hAnsi="Arial" w:cs="Arial"/>
                <w:b w:val="0"/>
                <w:sz w:val="24"/>
                <w:szCs w:val="24"/>
              </w:rPr>
            </w:pPr>
            <w:r w:rsidRPr="00B334F7">
              <w:rPr>
                <w:rFonts w:ascii="Arial" w:hAnsi="Arial" w:cs="Arial"/>
                <w:b w:val="0"/>
                <w:sz w:val="24"/>
                <w:szCs w:val="24"/>
              </w:rPr>
              <w:t>Workplace Supervisor Skill Set</w:t>
            </w:r>
            <w:r w:rsidR="00FF6C61" w:rsidRPr="00B334F7">
              <w:rPr>
                <w:rFonts w:ascii="Arial" w:hAnsi="Arial" w:cs="Arial"/>
                <w:b w:val="0"/>
                <w:sz w:val="24"/>
                <w:szCs w:val="24"/>
              </w:rPr>
              <w:t xml:space="preserve"> </w:t>
            </w:r>
          </w:p>
          <w:p w14:paraId="25E88D1C" w14:textId="77777777" w:rsidR="00FF6C61" w:rsidRPr="00B334F7" w:rsidRDefault="00FF6C61" w:rsidP="00FF6C61">
            <w:pPr>
              <w:spacing w:before="120"/>
              <w:rPr>
                <w:rFonts w:ascii="Arial" w:hAnsi="Arial" w:cs="Arial"/>
                <w:b w:val="0"/>
                <w:sz w:val="24"/>
                <w:szCs w:val="24"/>
              </w:rPr>
            </w:pPr>
          </w:p>
          <w:p w14:paraId="3ACEE9F9" w14:textId="58D6BBC7" w:rsidR="00FF6C61" w:rsidRPr="00B334F7" w:rsidRDefault="00FF6C61" w:rsidP="00FF6C61">
            <w:pPr>
              <w:spacing w:before="120"/>
              <w:rPr>
                <w:rFonts w:ascii="Arial" w:hAnsi="Arial" w:cs="Arial"/>
                <w:sz w:val="24"/>
                <w:szCs w:val="24"/>
              </w:rPr>
            </w:pPr>
          </w:p>
        </w:tc>
        <w:tc>
          <w:tcPr>
            <w:tcW w:w="7484" w:type="dxa"/>
          </w:tcPr>
          <w:p w14:paraId="321BDE66" w14:textId="77777777" w:rsidR="00FF6C61" w:rsidRPr="00B334F7" w:rsidRDefault="00FF6C61" w:rsidP="00FF6C61">
            <w:pPr>
              <w:numPr>
                <w:ilvl w:val="0"/>
                <w:numId w:val="9"/>
              </w:numPr>
              <w:spacing w:before="120"/>
              <w:ind w:left="465" w:hanging="283"/>
              <w:cnfStyle w:val="000000100000" w:firstRow="0" w:lastRow="0" w:firstColumn="0" w:lastColumn="0" w:oddVBand="0" w:evenVBand="0" w:oddHBand="1" w:evenHBand="0" w:firstRowFirstColumn="0" w:firstRowLastColumn="0" w:lastRowFirstColumn="0" w:lastRowLastColumn="0"/>
              <w:rPr>
                <w:rFonts w:ascii="Arial" w:eastAsia="SimSun" w:hAnsi="Arial" w:cs="Arial"/>
                <w:sz w:val="24"/>
                <w:szCs w:val="24"/>
                <w:lang w:eastAsia="zh-CN"/>
              </w:rPr>
            </w:pPr>
            <w:r w:rsidRPr="00B334F7">
              <w:rPr>
                <w:rFonts w:ascii="Arial" w:eastAsia="SimSun" w:hAnsi="Arial" w:cs="Arial"/>
                <w:sz w:val="24"/>
                <w:szCs w:val="24"/>
                <w:lang w:eastAsia="zh-CN"/>
              </w:rPr>
              <w:t>Deliver three work skill instructions to an individual or small group.</w:t>
            </w:r>
          </w:p>
          <w:p w14:paraId="2A89156A" w14:textId="77777777" w:rsidR="00FF6C61" w:rsidRPr="00B334F7" w:rsidRDefault="00FF6C61" w:rsidP="00FF6C61">
            <w:pPr>
              <w:numPr>
                <w:ilvl w:val="0"/>
                <w:numId w:val="9"/>
              </w:numPr>
              <w:spacing w:before="120"/>
              <w:ind w:left="465" w:hanging="283"/>
              <w:cnfStyle w:val="000000100000" w:firstRow="0" w:lastRow="0" w:firstColumn="0" w:lastColumn="0" w:oddVBand="0" w:evenVBand="0" w:oddHBand="1" w:evenHBand="0" w:firstRowFirstColumn="0" w:firstRowLastColumn="0" w:lastRowFirstColumn="0" w:lastRowLastColumn="0"/>
              <w:rPr>
                <w:rFonts w:ascii="Arial" w:eastAsia="SimSun" w:hAnsi="Arial" w:cs="Arial"/>
                <w:sz w:val="24"/>
                <w:szCs w:val="24"/>
                <w:lang w:eastAsia="zh-CN"/>
              </w:rPr>
            </w:pPr>
            <w:r w:rsidRPr="00B334F7">
              <w:rPr>
                <w:rFonts w:ascii="Arial" w:eastAsia="SimSun" w:hAnsi="Arial" w:cs="Arial"/>
                <w:sz w:val="24"/>
                <w:szCs w:val="24"/>
                <w:lang w:eastAsia="zh-CN"/>
              </w:rPr>
              <w:t>Create mentoring plans</w:t>
            </w:r>
          </w:p>
          <w:p w14:paraId="680743B8" w14:textId="77777777" w:rsidR="00FF6C61" w:rsidRPr="00B334F7" w:rsidRDefault="00FF6C61" w:rsidP="00FF6C61">
            <w:pPr>
              <w:numPr>
                <w:ilvl w:val="0"/>
                <w:numId w:val="9"/>
              </w:numPr>
              <w:spacing w:before="120"/>
              <w:ind w:left="465" w:hanging="283"/>
              <w:cnfStyle w:val="000000100000" w:firstRow="0" w:lastRow="0" w:firstColumn="0" w:lastColumn="0" w:oddVBand="0" w:evenVBand="0" w:oddHBand="1" w:evenHBand="0" w:firstRowFirstColumn="0" w:firstRowLastColumn="0" w:lastRowFirstColumn="0" w:lastRowLastColumn="0"/>
              <w:rPr>
                <w:rFonts w:ascii="Arial" w:eastAsia="SimSun" w:hAnsi="Arial" w:cs="Arial"/>
                <w:sz w:val="24"/>
                <w:szCs w:val="24"/>
                <w:lang w:eastAsia="zh-CN"/>
              </w:rPr>
            </w:pPr>
            <w:r w:rsidRPr="00B334F7">
              <w:rPr>
                <w:rFonts w:ascii="Arial" w:eastAsia="SimSun" w:hAnsi="Arial" w:cs="Arial"/>
                <w:sz w:val="24"/>
                <w:szCs w:val="24"/>
                <w:lang w:eastAsia="zh-CN"/>
              </w:rPr>
              <w:t>Facilitate at least three (3) mentoring sessions</w:t>
            </w:r>
          </w:p>
          <w:p w14:paraId="53A77111" w14:textId="77777777" w:rsidR="00FF6C61" w:rsidRPr="00B334F7" w:rsidRDefault="00FF6C61" w:rsidP="00FF6C61">
            <w:pPr>
              <w:numPr>
                <w:ilvl w:val="0"/>
                <w:numId w:val="9"/>
              </w:numPr>
              <w:spacing w:before="120"/>
              <w:ind w:left="465" w:hanging="283"/>
              <w:cnfStyle w:val="000000100000" w:firstRow="0" w:lastRow="0" w:firstColumn="0" w:lastColumn="0" w:oddVBand="0" w:evenVBand="0" w:oddHBand="1" w:evenHBand="0" w:firstRowFirstColumn="0" w:firstRowLastColumn="0" w:lastRowFirstColumn="0" w:lastRowLastColumn="0"/>
              <w:rPr>
                <w:rFonts w:ascii="Arial" w:eastAsia="SimSun" w:hAnsi="Arial" w:cs="Arial"/>
                <w:sz w:val="24"/>
                <w:szCs w:val="24"/>
                <w:lang w:eastAsia="zh-CN"/>
              </w:rPr>
            </w:pPr>
            <w:r w:rsidRPr="00B334F7">
              <w:rPr>
                <w:rFonts w:ascii="Arial" w:eastAsia="SimSun" w:hAnsi="Arial" w:cs="Arial"/>
                <w:sz w:val="24"/>
                <w:szCs w:val="24"/>
                <w:lang w:eastAsia="zh-CN"/>
              </w:rPr>
              <w:t>Carry out a minimum of three evidence-gathering activities</w:t>
            </w:r>
          </w:p>
          <w:p w14:paraId="51341151" w14:textId="5C7A4677" w:rsidR="00FF6C61" w:rsidRPr="00B334F7" w:rsidRDefault="003414DB" w:rsidP="003414DB">
            <w:pPr>
              <w:numPr>
                <w:ilvl w:val="0"/>
                <w:numId w:val="9"/>
              </w:numPr>
              <w:spacing w:before="120"/>
              <w:ind w:left="465" w:hanging="283"/>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334F7">
              <w:rPr>
                <w:rFonts w:ascii="Arial" w:hAnsi="Arial" w:cs="Arial"/>
                <w:sz w:val="24"/>
                <w:szCs w:val="24"/>
              </w:rPr>
              <w:t>Questioning/ Professional Conversation</w:t>
            </w:r>
          </w:p>
        </w:tc>
      </w:tr>
    </w:tbl>
    <w:p w14:paraId="08ABD573" w14:textId="52673430" w:rsidR="00FF6C61" w:rsidRPr="00B334F7" w:rsidRDefault="00FF6C61" w:rsidP="00FF6C61">
      <w:pPr>
        <w:keepNext/>
        <w:spacing w:before="480" w:after="60"/>
        <w:outlineLvl w:val="1"/>
        <w:rPr>
          <w:rFonts w:ascii="Arial" w:hAnsi="Arial" w:cs="Arial"/>
          <w:b/>
          <w:bCs/>
          <w:iCs/>
          <w:color w:val="E36C0A" w:themeColor="accent6" w:themeShade="BF"/>
          <w:sz w:val="32"/>
          <w:szCs w:val="28"/>
        </w:rPr>
      </w:pPr>
      <w:bookmarkStart w:id="387" w:name="_Toc86048200"/>
      <w:bookmarkStart w:id="388" w:name="_Toc86048957"/>
      <w:bookmarkStart w:id="389" w:name="_Toc118204373"/>
      <w:bookmarkStart w:id="390" w:name="_Toc118204843"/>
      <w:bookmarkStart w:id="391" w:name="_Toc135752147"/>
      <w:bookmarkStart w:id="392" w:name="_Toc136196330"/>
      <w:bookmarkStart w:id="393" w:name="_Toc136196425"/>
      <w:bookmarkStart w:id="394" w:name="_Toc136196771"/>
      <w:bookmarkStart w:id="395" w:name="_Toc180657219"/>
      <w:bookmarkStart w:id="396" w:name="_Toc180658074"/>
      <w:r w:rsidRPr="00B334F7">
        <w:rPr>
          <w:rFonts w:ascii="Arial" w:hAnsi="Arial" w:cs="Arial"/>
          <w:b/>
          <w:bCs/>
          <w:iCs/>
          <w:color w:val="E36C0A" w:themeColor="accent6" w:themeShade="BF"/>
          <w:sz w:val="32"/>
          <w:szCs w:val="28"/>
        </w:rPr>
        <w:t>How much will it cost?</w:t>
      </w:r>
      <w:bookmarkEnd w:id="387"/>
      <w:bookmarkEnd w:id="388"/>
      <w:bookmarkEnd w:id="389"/>
      <w:bookmarkEnd w:id="390"/>
      <w:bookmarkEnd w:id="391"/>
      <w:bookmarkEnd w:id="392"/>
      <w:bookmarkEnd w:id="393"/>
      <w:bookmarkEnd w:id="394"/>
      <w:bookmarkEnd w:id="395"/>
      <w:bookmarkEnd w:id="396"/>
    </w:p>
    <w:p w14:paraId="432856B2" w14:textId="30A2F203" w:rsidR="00FF6C61" w:rsidRDefault="00FF6C61" w:rsidP="00FF6C61">
      <w:pPr>
        <w:rPr>
          <w:rFonts w:ascii="Arial" w:hAnsi="Arial" w:cs="Arial"/>
          <w:sz w:val="24"/>
          <w:szCs w:val="24"/>
        </w:rPr>
      </w:pPr>
      <w:r w:rsidRPr="003A7134">
        <w:rPr>
          <w:rFonts w:ascii="Arial" w:hAnsi="Arial" w:cs="Arial"/>
          <w:sz w:val="24"/>
          <w:szCs w:val="24"/>
        </w:rPr>
        <w:t xml:space="preserve">The cost of the </w:t>
      </w:r>
      <w:r w:rsidR="00B240DB" w:rsidRPr="003A7134">
        <w:rPr>
          <w:rFonts w:ascii="Arial" w:hAnsi="Arial" w:cs="Arial"/>
          <w:sz w:val="24"/>
          <w:szCs w:val="24"/>
        </w:rPr>
        <w:t xml:space="preserve">TAESS00017 </w:t>
      </w:r>
      <w:r w:rsidRPr="003A7134">
        <w:rPr>
          <w:rFonts w:ascii="Arial" w:hAnsi="Arial" w:cs="Arial"/>
          <w:sz w:val="24"/>
          <w:szCs w:val="24"/>
        </w:rPr>
        <w:t>Workplace Supervisor Skill Set is $</w:t>
      </w:r>
      <w:r w:rsidR="00D81387" w:rsidRPr="003A7134">
        <w:rPr>
          <w:rFonts w:ascii="Arial" w:hAnsi="Arial" w:cs="Arial"/>
          <w:sz w:val="24"/>
          <w:szCs w:val="24"/>
        </w:rPr>
        <w:t>920</w:t>
      </w:r>
      <w:r w:rsidR="00A943B5">
        <w:rPr>
          <w:rFonts w:ascii="Arial" w:hAnsi="Arial" w:cs="Arial"/>
          <w:sz w:val="24"/>
          <w:szCs w:val="24"/>
        </w:rPr>
        <w:t xml:space="preserve"> </w:t>
      </w:r>
    </w:p>
    <w:p w14:paraId="45AF0BD1" w14:textId="77777777" w:rsidR="008736D8" w:rsidRPr="008736D8" w:rsidRDefault="008736D8" w:rsidP="008736D8">
      <w:pPr>
        <w:pStyle w:val="Heading1"/>
      </w:pPr>
    </w:p>
    <w:p w14:paraId="7D92D429" w14:textId="77777777" w:rsidR="00FF6C61" w:rsidRPr="003A7134" w:rsidRDefault="00FF6C61" w:rsidP="00FF6C61">
      <w:pPr>
        <w:spacing w:after="0"/>
        <w:rPr>
          <w:rFonts w:ascii="Arial" w:hAnsi="Arial" w:cs="Arial"/>
        </w:rPr>
      </w:pPr>
    </w:p>
    <w:p w14:paraId="04E21F83" w14:textId="63D8C97B" w:rsidR="00FF6C61" w:rsidRPr="003A7134" w:rsidRDefault="00F4729C" w:rsidP="00F4729C">
      <w:pPr>
        <w:tabs>
          <w:tab w:val="left" w:pos="9576"/>
        </w:tabs>
        <w:spacing w:after="0"/>
        <w:jc w:val="center"/>
        <w:rPr>
          <w:rFonts w:ascii="Arial" w:hAnsi="Arial" w:cs="Arial"/>
          <w:bCs/>
          <w:color w:val="F26522"/>
          <w:kern w:val="32"/>
          <w:sz w:val="56"/>
          <w:szCs w:val="32"/>
        </w:rPr>
      </w:pPr>
      <w:r>
        <w:rPr>
          <w:rFonts w:ascii="Arial" w:hAnsi="Arial" w:cs="Arial"/>
          <w:bCs/>
          <w:noProof/>
          <w:color w:val="F26522"/>
          <w:kern w:val="32"/>
          <w:sz w:val="56"/>
          <w:szCs w:val="32"/>
        </w:rPr>
        <w:drawing>
          <wp:inline distT="0" distB="0" distL="0" distR="0" wp14:anchorId="0EB66773" wp14:editId="37C6B945">
            <wp:extent cx="4315745" cy="2878756"/>
            <wp:effectExtent l="76200" t="76200" r="85090" b="1141095"/>
            <wp:docPr id="1913907174" name="Picture 3" descr="Men working at th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07174" name="Picture 1913907174" descr="Men working at the po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1354" cy="2922520"/>
                    </a:xfrm>
                    <a:prstGeom prst="ellipse">
                      <a:avLst/>
                    </a:prstGeom>
                    <a:ln w="63500" cap="rnd">
                      <a:solidFill>
                        <a:schemeClr val="accent6"/>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FF6C61" w:rsidRPr="003A7134">
        <w:rPr>
          <w:rFonts w:ascii="Arial" w:hAnsi="Arial" w:cs="Arial"/>
        </w:rPr>
        <w:br w:type="page"/>
      </w:r>
    </w:p>
    <w:p w14:paraId="77BDB26B" w14:textId="44761CCA" w:rsidR="00CB4CFD" w:rsidRPr="00B334F7" w:rsidRDefault="00CB4CFD" w:rsidP="00F24488">
      <w:pPr>
        <w:pStyle w:val="Heading1"/>
        <w:rPr>
          <w:rFonts w:ascii="Arial" w:hAnsi="Arial"/>
          <w:i/>
          <w:iCs/>
          <w:color w:val="E36C0A" w:themeColor="accent6" w:themeShade="BF"/>
          <w:sz w:val="18"/>
          <w:szCs w:val="18"/>
        </w:rPr>
      </w:pPr>
      <w:bookmarkStart w:id="397" w:name="_Toc85809072"/>
      <w:bookmarkStart w:id="398" w:name="_Toc86048958"/>
      <w:bookmarkStart w:id="399" w:name="_Toc180658075"/>
      <w:bookmarkStart w:id="400" w:name="_Hlk69907121"/>
      <w:bookmarkEnd w:id="0"/>
      <w:r w:rsidRPr="00B334F7">
        <w:rPr>
          <w:rFonts w:ascii="Arial" w:eastAsiaTheme="majorEastAsia" w:hAnsi="Arial"/>
          <w:color w:val="E36C0A" w:themeColor="accent6" w:themeShade="BF"/>
          <w:sz w:val="52"/>
          <w:szCs w:val="28"/>
        </w:rPr>
        <w:lastRenderedPageBreak/>
        <w:t>Skill Set Schedule</w:t>
      </w:r>
      <w:r w:rsidR="00846778" w:rsidRPr="00B334F7">
        <w:rPr>
          <w:rFonts w:ascii="Arial" w:eastAsiaTheme="majorEastAsia" w:hAnsi="Arial"/>
          <w:color w:val="E36C0A" w:themeColor="accent6" w:themeShade="BF"/>
          <w:sz w:val="52"/>
          <w:szCs w:val="28"/>
        </w:rPr>
        <w:t>s</w:t>
      </w:r>
      <w:r w:rsidRPr="00B334F7">
        <w:rPr>
          <w:rFonts w:ascii="Arial" w:eastAsiaTheme="majorEastAsia" w:hAnsi="Arial"/>
          <w:color w:val="E36C0A" w:themeColor="accent6" w:themeShade="BF"/>
          <w:sz w:val="52"/>
          <w:szCs w:val="28"/>
        </w:rPr>
        <w:t xml:space="preserve"> – 202</w:t>
      </w:r>
      <w:bookmarkEnd w:id="397"/>
      <w:bookmarkEnd w:id="398"/>
      <w:r w:rsidR="00D81387" w:rsidRPr="00B334F7">
        <w:rPr>
          <w:rFonts w:ascii="Arial" w:eastAsiaTheme="majorEastAsia" w:hAnsi="Arial"/>
          <w:color w:val="E36C0A" w:themeColor="accent6" w:themeShade="BF"/>
          <w:sz w:val="52"/>
          <w:szCs w:val="28"/>
        </w:rPr>
        <w:t>5</w:t>
      </w:r>
      <w:bookmarkEnd w:id="399"/>
      <w:r w:rsidRPr="00B334F7">
        <w:rPr>
          <w:rFonts w:ascii="Arial" w:eastAsiaTheme="majorEastAsia" w:hAnsi="Arial"/>
          <w:color w:val="E36C0A" w:themeColor="accent6" w:themeShade="BF"/>
          <w:sz w:val="52"/>
          <w:szCs w:val="28"/>
        </w:rPr>
        <w:t xml:space="preserve"> </w:t>
      </w:r>
    </w:p>
    <w:bookmarkEnd w:id="400"/>
    <w:p w14:paraId="5DBDF771" w14:textId="77777777" w:rsidR="00D81387" w:rsidRPr="002A5439" w:rsidRDefault="00D81387" w:rsidP="00D81387">
      <w:pPr>
        <w:rPr>
          <w:rFonts w:ascii="Arial" w:hAnsi="Arial" w:cs="Arial"/>
          <w:sz w:val="24"/>
          <w:szCs w:val="24"/>
        </w:rPr>
      </w:pPr>
      <w:r w:rsidRPr="002A5439">
        <w:rPr>
          <w:rFonts w:ascii="Arial" w:hAnsi="Arial" w:cs="Arial"/>
          <w:sz w:val="24"/>
          <w:szCs w:val="24"/>
        </w:rPr>
        <w:t>*All dates/times may be subject to change</w:t>
      </w:r>
    </w:p>
    <w:p w14:paraId="395FE0A3" w14:textId="77777777" w:rsidR="003448D0" w:rsidRPr="003A7134" w:rsidRDefault="003448D0" w:rsidP="003448D0">
      <w:pPr>
        <w:rPr>
          <w:rFonts w:ascii="Arial" w:hAnsi="Arial" w:cs="Arial"/>
        </w:rPr>
      </w:pPr>
    </w:p>
    <w:tbl>
      <w:tblPr>
        <w:tblStyle w:val="GridTable4-Accent6"/>
        <w:tblW w:w="10201" w:type="dxa"/>
        <w:tblLook w:val="04A0" w:firstRow="1" w:lastRow="0" w:firstColumn="1" w:lastColumn="0" w:noHBand="0" w:noVBand="1"/>
      </w:tblPr>
      <w:tblGrid>
        <w:gridCol w:w="1696"/>
        <w:gridCol w:w="44"/>
        <w:gridCol w:w="22"/>
        <w:gridCol w:w="8428"/>
        <w:gridCol w:w="11"/>
      </w:tblGrid>
      <w:tr w:rsidR="003448D0" w:rsidRPr="003A7134" w14:paraId="4642DDA7" w14:textId="77777777" w:rsidTr="002A5439">
        <w:trPr>
          <w:gridAfter w:val="1"/>
          <w:cnfStyle w:val="100000000000" w:firstRow="1" w:lastRow="0" w:firstColumn="0" w:lastColumn="0" w:oddVBand="0" w:evenVBand="0" w:oddHBand="0" w:evenHBand="0" w:firstRowFirstColumn="0" w:firstRowLastColumn="0" w:lastRowFirstColumn="0" w:lastRowLastColumn="0"/>
          <w:wAfter w:w="11" w:type="dxa"/>
          <w:trHeight w:val="55"/>
        </w:trPr>
        <w:tc>
          <w:tcPr>
            <w:cnfStyle w:val="001000000000" w:firstRow="0" w:lastRow="0" w:firstColumn="1" w:lastColumn="0" w:oddVBand="0" w:evenVBand="0" w:oddHBand="0" w:evenHBand="0" w:firstRowFirstColumn="0" w:firstRowLastColumn="0" w:lastRowFirstColumn="0" w:lastRowLastColumn="0"/>
            <w:tcW w:w="10190" w:type="dxa"/>
            <w:gridSpan w:val="4"/>
            <w:shd w:val="clear" w:color="auto" w:fill="FABF8F" w:themeFill="accent6" w:themeFillTint="99"/>
          </w:tcPr>
          <w:p w14:paraId="0BB4F1EF" w14:textId="77777777" w:rsidR="003448D0" w:rsidRPr="002A5439" w:rsidRDefault="003448D0" w:rsidP="003448D0">
            <w:pPr>
              <w:rPr>
                <w:rFonts w:ascii="Arial" w:eastAsiaTheme="majorEastAsia" w:hAnsi="Arial" w:cs="Arial"/>
                <w:noProof/>
                <w:color w:val="auto"/>
                <w:sz w:val="24"/>
                <w:szCs w:val="24"/>
              </w:rPr>
            </w:pPr>
            <w:bookmarkStart w:id="401" w:name="_Hlk180493584"/>
            <w:bookmarkStart w:id="402" w:name="_Hlk180493599"/>
            <w:r w:rsidRPr="002A5439">
              <w:rPr>
                <w:rFonts w:ascii="Arial" w:eastAsiaTheme="majorEastAsia" w:hAnsi="Arial" w:cs="Arial"/>
                <w:noProof/>
                <w:color w:val="auto"/>
                <w:sz w:val="24"/>
                <w:szCs w:val="24"/>
              </w:rPr>
              <w:t>TAESS00028 Work Skill Instructor Skill Set</w:t>
            </w:r>
          </w:p>
          <w:p w14:paraId="37B217AB" w14:textId="77777777" w:rsidR="003448D0" w:rsidRPr="003A7134" w:rsidRDefault="003448D0" w:rsidP="003448D0">
            <w:pPr>
              <w:rPr>
                <w:rFonts w:ascii="Arial" w:hAnsi="Arial" w:cs="Arial"/>
              </w:rPr>
            </w:pPr>
            <w:r w:rsidRPr="002A5439">
              <w:rPr>
                <w:rFonts w:ascii="Arial" w:hAnsi="Arial" w:cs="Arial"/>
                <w:color w:val="auto"/>
                <w:sz w:val="24"/>
                <w:szCs w:val="24"/>
              </w:rPr>
              <w:t>Webinars: Mon/Wed 5:30–8:30pm</w:t>
            </w:r>
          </w:p>
        </w:tc>
      </w:tr>
      <w:tr w:rsidR="003448D0" w:rsidRPr="003A7134" w14:paraId="7931EBEC" w14:textId="77777777" w:rsidTr="002A5439">
        <w:trPr>
          <w:gridAfter w:val="1"/>
          <w:cnfStyle w:val="000000100000" w:firstRow="0" w:lastRow="0" w:firstColumn="0" w:lastColumn="0" w:oddVBand="0" w:evenVBand="0" w:oddHBand="1" w:evenHBand="0" w:firstRowFirstColumn="0" w:firstRowLastColumn="0" w:lastRowFirstColumn="0" w:lastRowLastColumn="0"/>
          <w:wAfter w:w="11" w:type="dxa"/>
          <w:trHeight w:val="567"/>
        </w:trPr>
        <w:tc>
          <w:tcPr>
            <w:cnfStyle w:val="001000000000" w:firstRow="0" w:lastRow="0" w:firstColumn="1" w:lastColumn="0" w:oddVBand="0" w:evenVBand="0" w:oddHBand="0" w:evenHBand="0" w:firstRowFirstColumn="0" w:firstRowLastColumn="0" w:lastRowFirstColumn="0" w:lastRowLastColumn="0"/>
            <w:tcW w:w="1740" w:type="dxa"/>
            <w:gridSpan w:val="2"/>
          </w:tcPr>
          <w:p w14:paraId="0E3E240A" w14:textId="77777777" w:rsidR="003448D0" w:rsidRPr="003A7134" w:rsidRDefault="003448D0" w:rsidP="003448D0">
            <w:pPr>
              <w:spacing w:before="60" w:after="0"/>
              <w:rPr>
                <w:rFonts w:ascii="Arial" w:hAnsi="Arial" w:cs="Arial"/>
                <w:noProof/>
                <w:sz w:val="24"/>
                <w:szCs w:val="24"/>
              </w:rPr>
            </w:pPr>
            <w:bookmarkStart w:id="403" w:name="_Hlk145594470"/>
            <w:bookmarkEnd w:id="401"/>
            <w:r w:rsidRPr="003A7134">
              <w:rPr>
                <w:rFonts w:ascii="Arial" w:hAnsi="Arial" w:cs="Arial"/>
                <w:noProof/>
                <w:sz w:val="24"/>
                <w:szCs w:val="24"/>
              </w:rPr>
              <w:t>Feb 2025</w:t>
            </w:r>
          </w:p>
        </w:tc>
        <w:tc>
          <w:tcPr>
            <w:tcW w:w="8450" w:type="dxa"/>
            <w:gridSpan w:val="2"/>
          </w:tcPr>
          <w:p w14:paraId="00F95B58" w14:textId="50D0A7E3" w:rsidR="003448D0" w:rsidRPr="003A7134" w:rsidRDefault="00A943B5" w:rsidP="003448D0">
            <w:pPr>
              <w:spacing w:before="60"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Pr>
                <w:rFonts w:ascii="Arial" w:hAnsi="Arial" w:cs="Arial"/>
                <w:noProof/>
                <w:sz w:val="24"/>
                <w:szCs w:val="24"/>
              </w:rPr>
              <w:t>Course completed</w:t>
            </w:r>
          </w:p>
        </w:tc>
      </w:tr>
      <w:bookmarkEnd w:id="403"/>
      <w:tr w:rsidR="003448D0" w:rsidRPr="003A7134" w14:paraId="5E94FE93" w14:textId="77777777" w:rsidTr="002A5439">
        <w:trPr>
          <w:gridAfter w:val="1"/>
          <w:wAfter w:w="11" w:type="dxa"/>
          <w:trHeight w:val="567"/>
        </w:trPr>
        <w:tc>
          <w:tcPr>
            <w:cnfStyle w:val="001000000000" w:firstRow="0" w:lastRow="0" w:firstColumn="1" w:lastColumn="0" w:oddVBand="0" w:evenVBand="0" w:oddHBand="0" w:evenHBand="0" w:firstRowFirstColumn="0" w:firstRowLastColumn="0" w:lastRowFirstColumn="0" w:lastRowLastColumn="0"/>
            <w:tcW w:w="1740" w:type="dxa"/>
            <w:gridSpan w:val="2"/>
          </w:tcPr>
          <w:p w14:paraId="48545224" w14:textId="77777777" w:rsidR="003448D0" w:rsidRPr="003A7134" w:rsidRDefault="003448D0" w:rsidP="003448D0">
            <w:pPr>
              <w:spacing w:before="60" w:after="0"/>
              <w:rPr>
                <w:rFonts w:ascii="Arial" w:hAnsi="Arial" w:cs="Arial"/>
                <w:noProof/>
                <w:sz w:val="24"/>
                <w:szCs w:val="24"/>
              </w:rPr>
            </w:pPr>
            <w:r w:rsidRPr="003A7134">
              <w:rPr>
                <w:rFonts w:ascii="Arial" w:hAnsi="Arial" w:cs="Arial"/>
                <w:noProof/>
                <w:sz w:val="24"/>
                <w:szCs w:val="24"/>
              </w:rPr>
              <w:t>Mar 2025</w:t>
            </w:r>
          </w:p>
        </w:tc>
        <w:tc>
          <w:tcPr>
            <w:tcW w:w="8450" w:type="dxa"/>
            <w:gridSpan w:val="2"/>
          </w:tcPr>
          <w:p w14:paraId="65E007B8" w14:textId="2CA88F8E" w:rsidR="003448D0" w:rsidRPr="003A7134" w:rsidRDefault="00A943B5" w:rsidP="003448D0">
            <w:pPr>
              <w:spacing w:before="60" w:after="0"/>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Pr>
                <w:rFonts w:ascii="Arial" w:hAnsi="Arial" w:cs="Arial"/>
                <w:noProof/>
                <w:sz w:val="24"/>
                <w:szCs w:val="24"/>
              </w:rPr>
              <w:t>Course completed</w:t>
            </w:r>
          </w:p>
        </w:tc>
      </w:tr>
      <w:tr w:rsidR="003448D0" w:rsidRPr="003A7134" w14:paraId="1FDBD169" w14:textId="77777777" w:rsidTr="002A5439">
        <w:trPr>
          <w:gridAfter w:val="1"/>
          <w:cnfStyle w:val="000000100000" w:firstRow="0" w:lastRow="0" w:firstColumn="0" w:lastColumn="0" w:oddVBand="0" w:evenVBand="0" w:oddHBand="1" w:evenHBand="0" w:firstRowFirstColumn="0" w:firstRowLastColumn="0" w:lastRowFirstColumn="0" w:lastRowLastColumn="0"/>
          <w:wAfter w:w="11" w:type="dxa"/>
          <w:trHeight w:val="567"/>
        </w:trPr>
        <w:tc>
          <w:tcPr>
            <w:cnfStyle w:val="001000000000" w:firstRow="0" w:lastRow="0" w:firstColumn="1" w:lastColumn="0" w:oddVBand="0" w:evenVBand="0" w:oddHBand="0" w:evenHBand="0" w:firstRowFirstColumn="0" w:firstRowLastColumn="0" w:lastRowFirstColumn="0" w:lastRowLastColumn="0"/>
            <w:tcW w:w="1740" w:type="dxa"/>
            <w:gridSpan w:val="2"/>
          </w:tcPr>
          <w:p w14:paraId="19409CAD" w14:textId="77777777" w:rsidR="003448D0" w:rsidRPr="003A7134" w:rsidRDefault="003448D0" w:rsidP="003448D0">
            <w:pPr>
              <w:spacing w:after="0"/>
              <w:rPr>
                <w:rFonts w:ascii="Arial" w:hAnsi="Arial" w:cs="Arial"/>
              </w:rPr>
            </w:pPr>
            <w:r w:rsidRPr="003A7134">
              <w:rPr>
                <w:rFonts w:ascii="Arial" w:hAnsi="Arial" w:cs="Arial"/>
                <w:noProof/>
                <w:sz w:val="24"/>
                <w:szCs w:val="24"/>
              </w:rPr>
              <w:t>Apr 2025</w:t>
            </w:r>
          </w:p>
        </w:tc>
        <w:tc>
          <w:tcPr>
            <w:tcW w:w="8450" w:type="dxa"/>
            <w:gridSpan w:val="2"/>
          </w:tcPr>
          <w:p w14:paraId="5EC75384" w14:textId="1644C7AF" w:rsidR="003448D0" w:rsidRPr="003A7134" w:rsidRDefault="00A943B5" w:rsidP="003448D0">
            <w:pPr>
              <w:spacing w:before="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Course commenced</w:t>
            </w:r>
          </w:p>
        </w:tc>
      </w:tr>
      <w:tr w:rsidR="003448D0" w:rsidRPr="003A7134" w14:paraId="4E36DB0D" w14:textId="77777777" w:rsidTr="002A5439">
        <w:trPr>
          <w:gridAfter w:val="1"/>
          <w:wAfter w:w="11" w:type="dxa"/>
          <w:trHeight w:val="567"/>
        </w:trPr>
        <w:tc>
          <w:tcPr>
            <w:cnfStyle w:val="001000000000" w:firstRow="0" w:lastRow="0" w:firstColumn="1" w:lastColumn="0" w:oddVBand="0" w:evenVBand="0" w:oddHBand="0" w:evenHBand="0" w:firstRowFirstColumn="0" w:firstRowLastColumn="0" w:lastRowFirstColumn="0" w:lastRowLastColumn="0"/>
            <w:tcW w:w="1740" w:type="dxa"/>
            <w:gridSpan w:val="2"/>
          </w:tcPr>
          <w:p w14:paraId="28EFC6E3" w14:textId="77777777" w:rsidR="003448D0" w:rsidRPr="003A7134" w:rsidRDefault="003448D0" w:rsidP="003448D0">
            <w:pPr>
              <w:spacing w:after="0"/>
              <w:rPr>
                <w:rFonts w:ascii="Arial" w:hAnsi="Arial" w:cs="Arial"/>
              </w:rPr>
            </w:pPr>
            <w:r w:rsidRPr="003A7134">
              <w:rPr>
                <w:rFonts w:ascii="Arial" w:hAnsi="Arial" w:cs="Arial"/>
                <w:sz w:val="24"/>
                <w:szCs w:val="24"/>
              </w:rPr>
              <w:t>Jun 2025</w:t>
            </w:r>
          </w:p>
        </w:tc>
        <w:tc>
          <w:tcPr>
            <w:tcW w:w="8450" w:type="dxa"/>
            <w:gridSpan w:val="2"/>
          </w:tcPr>
          <w:p w14:paraId="11ADA8F1" w14:textId="7AD324A7" w:rsidR="003448D0" w:rsidRPr="003A7134" w:rsidRDefault="003448D0" w:rsidP="003448D0">
            <w:pPr>
              <w:spacing w:before="60"/>
              <w:cnfStyle w:val="000000000000" w:firstRow="0" w:lastRow="0" w:firstColumn="0" w:lastColumn="0" w:oddVBand="0" w:evenVBand="0" w:oddHBand="0" w:evenHBand="0" w:firstRowFirstColumn="0" w:firstRowLastColumn="0" w:lastRowFirstColumn="0" w:lastRowLastColumn="0"/>
              <w:rPr>
                <w:rFonts w:ascii="Arial" w:hAnsi="Arial" w:cs="Arial"/>
                <w:b/>
                <w:bCs/>
                <w:noProof/>
                <w:sz w:val="24"/>
                <w:szCs w:val="24"/>
              </w:rPr>
            </w:pPr>
            <w:r w:rsidRPr="003A7134">
              <w:rPr>
                <w:rFonts w:ascii="Arial" w:hAnsi="Arial" w:cs="Arial"/>
                <w:noProof/>
                <w:sz w:val="24"/>
                <w:szCs w:val="24"/>
              </w:rPr>
              <w:t>(9/06 Public Hol), 11/06, 16/06, 18/06, 23/06, 25/06, 30/06, 2/07</w:t>
            </w:r>
          </w:p>
        </w:tc>
      </w:tr>
      <w:tr w:rsidR="003448D0" w:rsidRPr="003A7134" w14:paraId="7A11F2D4" w14:textId="77777777" w:rsidTr="002A5439">
        <w:trPr>
          <w:gridAfter w:val="1"/>
          <w:cnfStyle w:val="000000100000" w:firstRow="0" w:lastRow="0" w:firstColumn="0" w:lastColumn="0" w:oddVBand="0" w:evenVBand="0" w:oddHBand="1" w:evenHBand="0" w:firstRowFirstColumn="0" w:firstRowLastColumn="0" w:lastRowFirstColumn="0" w:lastRowLastColumn="0"/>
          <w:wAfter w:w="11" w:type="dxa"/>
          <w:trHeight w:val="567"/>
        </w:trPr>
        <w:tc>
          <w:tcPr>
            <w:cnfStyle w:val="001000000000" w:firstRow="0" w:lastRow="0" w:firstColumn="1" w:lastColumn="0" w:oddVBand="0" w:evenVBand="0" w:oddHBand="0" w:evenHBand="0" w:firstRowFirstColumn="0" w:firstRowLastColumn="0" w:lastRowFirstColumn="0" w:lastRowLastColumn="0"/>
            <w:tcW w:w="1740" w:type="dxa"/>
            <w:gridSpan w:val="2"/>
          </w:tcPr>
          <w:p w14:paraId="449E6636" w14:textId="77777777" w:rsidR="003448D0" w:rsidRPr="003A7134" w:rsidRDefault="003448D0" w:rsidP="003448D0">
            <w:pPr>
              <w:rPr>
                <w:rFonts w:ascii="Arial" w:hAnsi="Arial" w:cs="Arial"/>
              </w:rPr>
            </w:pPr>
            <w:bookmarkStart w:id="404" w:name="_Hlk145593618"/>
            <w:bookmarkStart w:id="405" w:name="_Hlk145592974"/>
            <w:bookmarkStart w:id="406" w:name="_Hlk145592037"/>
            <w:bookmarkStart w:id="407" w:name="_Hlk143175071"/>
            <w:r w:rsidRPr="003A7134">
              <w:rPr>
                <w:rFonts w:ascii="Arial" w:hAnsi="Arial" w:cs="Arial"/>
                <w:noProof/>
                <w:sz w:val="24"/>
                <w:szCs w:val="24"/>
              </w:rPr>
              <w:t>Jul 2025</w:t>
            </w:r>
          </w:p>
        </w:tc>
        <w:tc>
          <w:tcPr>
            <w:tcW w:w="8450" w:type="dxa"/>
            <w:gridSpan w:val="2"/>
          </w:tcPr>
          <w:p w14:paraId="0BC40574" w14:textId="11321627" w:rsidR="003448D0" w:rsidRPr="003A7134" w:rsidRDefault="003448D0" w:rsidP="003448D0">
            <w:pPr>
              <w:spacing w:before="60"/>
              <w:cnfStyle w:val="000000100000" w:firstRow="0" w:lastRow="0" w:firstColumn="0" w:lastColumn="0" w:oddVBand="0" w:evenVBand="0" w:oddHBand="1" w:evenHBand="0" w:firstRowFirstColumn="0" w:firstRowLastColumn="0" w:lastRowFirstColumn="0" w:lastRowLastColumn="0"/>
              <w:rPr>
                <w:rFonts w:ascii="Arial" w:hAnsi="Arial" w:cs="Arial"/>
                <w:b/>
                <w:bCs/>
                <w:noProof/>
                <w:sz w:val="24"/>
                <w:szCs w:val="24"/>
              </w:rPr>
            </w:pPr>
            <w:r w:rsidRPr="003A7134">
              <w:rPr>
                <w:rFonts w:ascii="Arial" w:hAnsi="Arial" w:cs="Arial"/>
                <w:noProof/>
                <w:sz w:val="24"/>
                <w:szCs w:val="24"/>
              </w:rPr>
              <w:t>21/07, 23/07, 28/07, 30/07, 04/08, 06/08, 11/08, 13/08</w:t>
            </w:r>
          </w:p>
        </w:tc>
      </w:tr>
      <w:tr w:rsidR="003448D0" w:rsidRPr="003A7134" w14:paraId="7F17673A" w14:textId="77777777" w:rsidTr="002A5439">
        <w:trPr>
          <w:gridAfter w:val="1"/>
          <w:wAfter w:w="11" w:type="dxa"/>
          <w:trHeight w:val="567"/>
        </w:trPr>
        <w:tc>
          <w:tcPr>
            <w:cnfStyle w:val="001000000000" w:firstRow="0" w:lastRow="0" w:firstColumn="1" w:lastColumn="0" w:oddVBand="0" w:evenVBand="0" w:oddHBand="0" w:evenHBand="0" w:firstRowFirstColumn="0" w:firstRowLastColumn="0" w:lastRowFirstColumn="0" w:lastRowLastColumn="0"/>
            <w:tcW w:w="1740" w:type="dxa"/>
            <w:gridSpan w:val="2"/>
          </w:tcPr>
          <w:p w14:paraId="4A861D9B" w14:textId="77777777" w:rsidR="003448D0" w:rsidRPr="003A7134" w:rsidRDefault="003448D0" w:rsidP="003448D0">
            <w:pPr>
              <w:rPr>
                <w:rFonts w:ascii="Arial" w:hAnsi="Arial" w:cs="Arial"/>
                <w:noProof/>
                <w:sz w:val="24"/>
                <w:szCs w:val="24"/>
              </w:rPr>
            </w:pPr>
            <w:bookmarkStart w:id="408" w:name="_Hlk145592540"/>
            <w:bookmarkEnd w:id="404"/>
            <w:bookmarkEnd w:id="405"/>
            <w:bookmarkEnd w:id="406"/>
            <w:bookmarkEnd w:id="407"/>
            <w:r w:rsidRPr="003A7134">
              <w:rPr>
                <w:rFonts w:ascii="Arial" w:hAnsi="Arial" w:cs="Arial"/>
                <w:noProof/>
                <w:sz w:val="24"/>
                <w:szCs w:val="24"/>
              </w:rPr>
              <w:t>Sep 2025</w:t>
            </w:r>
          </w:p>
        </w:tc>
        <w:tc>
          <w:tcPr>
            <w:tcW w:w="8450" w:type="dxa"/>
            <w:gridSpan w:val="2"/>
          </w:tcPr>
          <w:p w14:paraId="162AB2BB" w14:textId="498896D5" w:rsidR="003448D0" w:rsidRPr="003A7134" w:rsidRDefault="003448D0" w:rsidP="003448D0">
            <w:pPr>
              <w:spacing w:before="60"/>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A7134">
              <w:rPr>
                <w:rFonts w:ascii="Arial" w:hAnsi="Arial" w:cs="Arial"/>
                <w:noProof/>
                <w:sz w:val="24"/>
                <w:szCs w:val="24"/>
              </w:rPr>
              <w:t>1/09, 03/09, 08/09, 10/09, 15/09, 17/09, 22/09, 24/09</w:t>
            </w:r>
          </w:p>
        </w:tc>
      </w:tr>
      <w:bookmarkEnd w:id="408"/>
      <w:tr w:rsidR="003448D0" w:rsidRPr="003A7134" w14:paraId="5D0DBDA4" w14:textId="77777777" w:rsidTr="002A5439">
        <w:trPr>
          <w:gridAfter w:val="1"/>
          <w:cnfStyle w:val="000000100000" w:firstRow="0" w:lastRow="0" w:firstColumn="0" w:lastColumn="0" w:oddVBand="0" w:evenVBand="0" w:oddHBand="1" w:evenHBand="0" w:firstRowFirstColumn="0" w:firstRowLastColumn="0" w:lastRowFirstColumn="0" w:lastRowLastColumn="0"/>
          <w:wAfter w:w="11" w:type="dxa"/>
          <w:trHeight w:val="567"/>
        </w:trPr>
        <w:tc>
          <w:tcPr>
            <w:cnfStyle w:val="001000000000" w:firstRow="0" w:lastRow="0" w:firstColumn="1" w:lastColumn="0" w:oddVBand="0" w:evenVBand="0" w:oddHBand="0" w:evenHBand="0" w:firstRowFirstColumn="0" w:firstRowLastColumn="0" w:lastRowFirstColumn="0" w:lastRowLastColumn="0"/>
            <w:tcW w:w="1740" w:type="dxa"/>
            <w:gridSpan w:val="2"/>
          </w:tcPr>
          <w:p w14:paraId="1B0E0EDE" w14:textId="77777777" w:rsidR="003448D0" w:rsidRPr="003A7134" w:rsidRDefault="003448D0" w:rsidP="003448D0">
            <w:pPr>
              <w:rPr>
                <w:rFonts w:ascii="Arial" w:hAnsi="Arial" w:cs="Arial"/>
                <w:noProof/>
                <w:sz w:val="24"/>
                <w:szCs w:val="24"/>
              </w:rPr>
            </w:pPr>
            <w:r w:rsidRPr="003A7134">
              <w:rPr>
                <w:rFonts w:ascii="Arial" w:hAnsi="Arial" w:cs="Arial"/>
                <w:noProof/>
                <w:sz w:val="24"/>
                <w:szCs w:val="24"/>
              </w:rPr>
              <w:t>Oct 2025</w:t>
            </w:r>
          </w:p>
        </w:tc>
        <w:tc>
          <w:tcPr>
            <w:tcW w:w="8450" w:type="dxa"/>
            <w:gridSpan w:val="2"/>
          </w:tcPr>
          <w:p w14:paraId="055D0822" w14:textId="4CCC694E" w:rsidR="003448D0" w:rsidRPr="003A7134" w:rsidRDefault="003448D0" w:rsidP="003448D0">
            <w:pPr>
              <w:spacing w:before="60"/>
              <w:cnfStyle w:val="000000100000" w:firstRow="0" w:lastRow="0" w:firstColumn="0" w:lastColumn="0" w:oddVBand="0" w:evenVBand="0" w:oddHBand="1" w:evenHBand="0" w:firstRowFirstColumn="0" w:firstRowLastColumn="0" w:lastRowFirstColumn="0" w:lastRowLastColumn="0"/>
              <w:rPr>
                <w:rFonts w:ascii="Arial" w:hAnsi="Arial" w:cs="Arial"/>
                <w:b/>
                <w:bCs/>
                <w:noProof/>
                <w:sz w:val="24"/>
                <w:szCs w:val="24"/>
              </w:rPr>
            </w:pPr>
            <w:r w:rsidRPr="003A7134">
              <w:rPr>
                <w:rFonts w:ascii="Arial" w:hAnsi="Arial" w:cs="Arial"/>
                <w:noProof/>
                <w:sz w:val="24"/>
                <w:szCs w:val="24"/>
              </w:rPr>
              <w:t>13/10, 15/10, 20/10, 22/10, 27/10, 29/10, 3/11</w:t>
            </w:r>
            <w:r w:rsidR="00A943B5">
              <w:rPr>
                <w:rFonts w:ascii="Arial" w:hAnsi="Arial" w:cs="Arial"/>
                <w:noProof/>
                <w:sz w:val="24"/>
                <w:szCs w:val="24"/>
              </w:rPr>
              <w:t>,</w:t>
            </w:r>
            <w:r w:rsidRPr="003A7134">
              <w:rPr>
                <w:rFonts w:ascii="Arial" w:hAnsi="Arial" w:cs="Arial"/>
                <w:noProof/>
                <w:sz w:val="24"/>
                <w:szCs w:val="24"/>
              </w:rPr>
              <w:t>5/11</w:t>
            </w:r>
          </w:p>
        </w:tc>
      </w:tr>
      <w:tr w:rsidR="00846778" w:rsidRPr="003A7134" w14:paraId="0487130D" w14:textId="77777777" w:rsidTr="002A5439">
        <w:trPr>
          <w:trHeight w:val="55"/>
        </w:trPr>
        <w:tc>
          <w:tcPr>
            <w:cnfStyle w:val="001000000000" w:firstRow="0" w:lastRow="0" w:firstColumn="1" w:lastColumn="0" w:oddVBand="0" w:evenVBand="0" w:oddHBand="0" w:evenHBand="0" w:firstRowFirstColumn="0" w:firstRowLastColumn="0" w:lastRowFirstColumn="0" w:lastRowLastColumn="0"/>
            <w:tcW w:w="10201" w:type="dxa"/>
            <w:gridSpan w:val="5"/>
            <w:shd w:val="clear" w:color="auto" w:fill="FABF8F" w:themeFill="accent6" w:themeFillTint="99"/>
          </w:tcPr>
          <w:p w14:paraId="681C3B75" w14:textId="475863DD" w:rsidR="00846778" w:rsidRDefault="002A5439" w:rsidP="002A5439">
            <w:pPr>
              <w:spacing w:before="60"/>
              <w:ind w:left="22"/>
              <w:rPr>
                <w:rFonts w:ascii="Arial" w:hAnsi="Arial" w:cs="Arial"/>
                <w:b w:val="0"/>
                <w:bCs w:val="0"/>
                <w:sz w:val="24"/>
              </w:rPr>
            </w:pPr>
            <w:r>
              <w:rPr>
                <w:rFonts w:ascii="Arial" w:hAnsi="Arial" w:cs="Arial"/>
                <w:sz w:val="24"/>
              </w:rPr>
              <w:t>T</w:t>
            </w:r>
            <w:r w:rsidR="00846778" w:rsidRPr="00B334F7">
              <w:rPr>
                <w:rFonts w:ascii="Arial" w:hAnsi="Arial" w:cs="Arial"/>
                <w:sz w:val="24"/>
              </w:rPr>
              <w:t xml:space="preserve">AESS00024 </w:t>
            </w:r>
            <w:r w:rsidR="00826592" w:rsidRPr="00B334F7">
              <w:rPr>
                <w:rFonts w:ascii="Arial" w:hAnsi="Arial" w:cs="Arial"/>
                <w:sz w:val="24"/>
              </w:rPr>
              <w:t>VET Delivered to School Students Teacher</w:t>
            </w:r>
            <w:r w:rsidR="00846778" w:rsidRPr="00B334F7">
              <w:rPr>
                <w:rFonts w:ascii="Arial" w:hAnsi="Arial" w:cs="Arial"/>
                <w:sz w:val="24"/>
              </w:rPr>
              <w:t xml:space="preserve"> Enhancement Skill Set</w:t>
            </w:r>
          </w:p>
          <w:p w14:paraId="270EF984" w14:textId="5596E579" w:rsidR="002A5439" w:rsidRPr="002A5439" w:rsidRDefault="002A5439" w:rsidP="002A5439">
            <w:r w:rsidRPr="003A7134">
              <w:rPr>
                <w:rFonts w:ascii="Arial" w:hAnsi="Arial" w:cs="Arial"/>
                <w:sz w:val="24"/>
                <w:szCs w:val="24"/>
              </w:rPr>
              <w:t>Webinars: Mon/Wed</w:t>
            </w:r>
            <w:r>
              <w:rPr>
                <w:rFonts w:ascii="Arial" w:hAnsi="Arial" w:cs="Arial"/>
                <w:sz w:val="24"/>
                <w:szCs w:val="24"/>
              </w:rPr>
              <w:t xml:space="preserve"> </w:t>
            </w:r>
            <w:r w:rsidRPr="003A7134">
              <w:rPr>
                <w:rFonts w:ascii="Arial" w:hAnsi="Arial" w:cs="Arial"/>
                <w:sz w:val="24"/>
                <w:szCs w:val="24"/>
              </w:rPr>
              <w:t>5:30–7:30pm</w:t>
            </w:r>
          </w:p>
        </w:tc>
      </w:tr>
      <w:tr w:rsidR="002A5439" w:rsidRPr="003A7134" w14:paraId="29FCDD40" w14:textId="77777777" w:rsidTr="002A5439">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1696" w:type="dxa"/>
          </w:tcPr>
          <w:p w14:paraId="6490CC3A" w14:textId="77777777" w:rsidR="002A5439" w:rsidRPr="003A7134" w:rsidRDefault="002A5439" w:rsidP="003414DB">
            <w:pPr>
              <w:spacing w:before="60" w:after="0"/>
              <w:rPr>
                <w:rFonts w:ascii="Arial" w:hAnsi="Arial" w:cs="Arial"/>
                <w:sz w:val="24"/>
                <w:szCs w:val="24"/>
              </w:rPr>
            </w:pPr>
            <w:r w:rsidRPr="003A7134">
              <w:rPr>
                <w:rFonts w:ascii="Arial" w:hAnsi="Arial" w:cs="Arial"/>
                <w:sz w:val="24"/>
                <w:szCs w:val="24"/>
              </w:rPr>
              <w:t>July 2025</w:t>
            </w:r>
          </w:p>
          <w:p w14:paraId="6FDB0253" w14:textId="47FF4A41" w:rsidR="002A5439" w:rsidRPr="003A7134" w:rsidRDefault="002A5439" w:rsidP="003414DB">
            <w:pPr>
              <w:spacing w:before="60" w:after="0"/>
              <w:rPr>
                <w:rFonts w:ascii="Arial" w:hAnsi="Arial" w:cs="Arial"/>
                <w:sz w:val="24"/>
                <w:szCs w:val="24"/>
              </w:rPr>
            </w:pPr>
          </w:p>
        </w:tc>
        <w:tc>
          <w:tcPr>
            <w:tcW w:w="8505" w:type="dxa"/>
            <w:gridSpan w:val="4"/>
          </w:tcPr>
          <w:p w14:paraId="38EE5342" w14:textId="77777777" w:rsidR="002A5439" w:rsidRPr="003A7134" w:rsidRDefault="002A5439" w:rsidP="00CB7C92">
            <w:pPr>
              <w:spacing w:before="60"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7134">
              <w:rPr>
                <w:rFonts w:ascii="Arial" w:hAnsi="Arial" w:cs="Arial"/>
                <w:sz w:val="24"/>
                <w:szCs w:val="24"/>
              </w:rPr>
              <w:t>22/7, 24/7, 29/7, 31/7, 5/08, 7/08, 12/08, 14/08, 26/08, 28/08, 2/09, 4/09, 9/09, 11/09</w:t>
            </w:r>
          </w:p>
        </w:tc>
      </w:tr>
      <w:tr w:rsidR="002A5439" w:rsidRPr="003A7134" w14:paraId="5A4426C8" w14:textId="77777777" w:rsidTr="002A5439">
        <w:trPr>
          <w:trHeight w:val="55"/>
        </w:trPr>
        <w:tc>
          <w:tcPr>
            <w:cnfStyle w:val="001000000000" w:firstRow="0" w:lastRow="0" w:firstColumn="1" w:lastColumn="0" w:oddVBand="0" w:evenVBand="0" w:oddHBand="0" w:evenHBand="0" w:firstRowFirstColumn="0" w:firstRowLastColumn="0" w:lastRowFirstColumn="0" w:lastRowLastColumn="0"/>
            <w:tcW w:w="10201" w:type="dxa"/>
            <w:gridSpan w:val="5"/>
            <w:shd w:val="clear" w:color="auto" w:fill="FABF8F" w:themeFill="accent6" w:themeFillTint="99"/>
          </w:tcPr>
          <w:p w14:paraId="0F143C9B" w14:textId="77777777" w:rsidR="002A5439" w:rsidRPr="002A5439" w:rsidRDefault="002A5439" w:rsidP="002A5439">
            <w:pPr>
              <w:shd w:val="clear" w:color="auto" w:fill="FABF8F" w:themeFill="accent6" w:themeFillTint="99"/>
              <w:rPr>
                <w:rFonts w:ascii="Arial" w:hAnsi="Arial" w:cs="Arial"/>
                <w:noProof/>
                <w:sz w:val="24"/>
                <w:szCs w:val="24"/>
              </w:rPr>
            </w:pPr>
            <w:bookmarkStart w:id="409" w:name="_Hlk179269231"/>
            <w:r w:rsidRPr="002A5439">
              <w:rPr>
                <w:rFonts w:ascii="Arial" w:hAnsi="Arial" w:cs="Arial"/>
                <w:noProof/>
                <w:sz w:val="24"/>
                <w:szCs w:val="24"/>
              </w:rPr>
              <w:t xml:space="preserve">TAESS00017 Workplace Supervisor Skill Set </w:t>
            </w:r>
          </w:p>
          <w:p w14:paraId="1665CBB2" w14:textId="77777777" w:rsidR="002A5439" w:rsidRPr="003A7134" w:rsidRDefault="002A5439" w:rsidP="002117EE">
            <w:pPr>
              <w:rPr>
                <w:rFonts w:ascii="Arial" w:hAnsi="Arial" w:cs="Arial"/>
              </w:rPr>
            </w:pPr>
            <w:r w:rsidRPr="002A5439">
              <w:rPr>
                <w:rFonts w:ascii="Arial" w:hAnsi="Arial" w:cs="Arial"/>
                <w:sz w:val="24"/>
                <w:szCs w:val="24"/>
                <w:shd w:val="clear" w:color="auto" w:fill="FABF8F" w:themeFill="accent6" w:themeFillTint="99"/>
              </w:rPr>
              <w:t>Webinars: Tues/Thurs 5:30 – 8:30pm</w:t>
            </w:r>
          </w:p>
        </w:tc>
      </w:tr>
      <w:tr w:rsidR="002A5439" w:rsidRPr="003A7134" w14:paraId="7CE9EBFB" w14:textId="77777777" w:rsidTr="002A543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762" w:type="dxa"/>
            <w:gridSpan w:val="3"/>
          </w:tcPr>
          <w:p w14:paraId="0390AC90" w14:textId="77777777" w:rsidR="002A5439" w:rsidRPr="003A7134" w:rsidRDefault="002A5439" w:rsidP="002117EE">
            <w:pPr>
              <w:rPr>
                <w:rFonts w:ascii="Arial" w:hAnsi="Arial" w:cs="Arial"/>
                <w:noProof/>
                <w:sz w:val="24"/>
                <w:szCs w:val="24"/>
              </w:rPr>
            </w:pPr>
            <w:r w:rsidRPr="003A7134">
              <w:rPr>
                <w:rFonts w:ascii="Arial" w:hAnsi="Arial" w:cs="Arial"/>
                <w:noProof/>
                <w:sz w:val="22"/>
              </w:rPr>
              <w:t>Feb 2025</w:t>
            </w:r>
          </w:p>
        </w:tc>
        <w:tc>
          <w:tcPr>
            <w:tcW w:w="8439" w:type="dxa"/>
            <w:gridSpan w:val="2"/>
          </w:tcPr>
          <w:p w14:paraId="6038C4FC" w14:textId="573FEB89" w:rsidR="002A5439" w:rsidRPr="003A7134" w:rsidRDefault="00A943B5" w:rsidP="002117EE">
            <w:pPr>
              <w:spacing w:before="60"/>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Pr>
                <w:rFonts w:ascii="Arial" w:hAnsi="Arial" w:cs="Arial"/>
                <w:noProof/>
                <w:sz w:val="24"/>
                <w:szCs w:val="24"/>
              </w:rPr>
              <w:t>Course completed</w:t>
            </w:r>
          </w:p>
        </w:tc>
      </w:tr>
      <w:tr w:rsidR="002A5439" w:rsidRPr="003A7134" w14:paraId="73A82767" w14:textId="77777777" w:rsidTr="002A5439">
        <w:trPr>
          <w:trHeight w:val="552"/>
        </w:trPr>
        <w:tc>
          <w:tcPr>
            <w:cnfStyle w:val="001000000000" w:firstRow="0" w:lastRow="0" w:firstColumn="1" w:lastColumn="0" w:oddVBand="0" w:evenVBand="0" w:oddHBand="0" w:evenHBand="0" w:firstRowFirstColumn="0" w:firstRowLastColumn="0" w:lastRowFirstColumn="0" w:lastRowLastColumn="0"/>
            <w:tcW w:w="1762" w:type="dxa"/>
            <w:gridSpan w:val="3"/>
          </w:tcPr>
          <w:p w14:paraId="350F06BA" w14:textId="77777777" w:rsidR="002A5439" w:rsidRPr="003A7134" w:rsidRDefault="002A5439" w:rsidP="002117EE">
            <w:pPr>
              <w:spacing w:before="60" w:after="0"/>
              <w:rPr>
                <w:rFonts w:ascii="Arial" w:hAnsi="Arial" w:cs="Arial"/>
              </w:rPr>
            </w:pPr>
            <w:r w:rsidRPr="003A7134">
              <w:rPr>
                <w:rFonts w:ascii="Arial" w:hAnsi="Arial" w:cs="Arial"/>
                <w:noProof/>
                <w:sz w:val="24"/>
                <w:szCs w:val="24"/>
              </w:rPr>
              <w:t>Jun 2025</w:t>
            </w:r>
          </w:p>
        </w:tc>
        <w:tc>
          <w:tcPr>
            <w:tcW w:w="8439" w:type="dxa"/>
            <w:gridSpan w:val="2"/>
          </w:tcPr>
          <w:p w14:paraId="1C81E1DE" w14:textId="6A1A69A5" w:rsidR="002A5439" w:rsidRPr="003A7134" w:rsidRDefault="002A5439" w:rsidP="002117EE">
            <w:pPr>
              <w:spacing w:after="0"/>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A7134">
              <w:rPr>
                <w:rFonts w:ascii="Arial" w:hAnsi="Arial" w:cs="Arial"/>
                <w:noProof/>
                <w:sz w:val="24"/>
                <w:szCs w:val="24"/>
              </w:rPr>
              <w:t>10/06, 12/06, 24/06, 26/06</w:t>
            </w:r>
          </w:p>
          <w:p w14:paraId="3DC2C263" w14:textId="77777777" w:rsidR="002A5439" w:rsidRPr="003A7134" w:rsidRDefault="002A5439" w:rsidP="002117EE">
            <w:pPr>
              <w:spacing w:after="0"/>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2A5439" w:rsidRPr="003A7134" w14:paraId="2C64B5E1" w14:textId="77777777" w:rsidTr="002A543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762" w:type="dxa"/>
            <w:gridSpan w:val="3"/>
          </w:tcPr>
          <w:p w14:paraId="14FC99A6" w14:textId="77777777" w:rsidR="002A5439" w:rsidRPr="003A7134" w:rsidRDefault="002A5439" w:rsidP="002117EE">
            <w:pPr>
              <w:spacing w:after="0"/>
              <w:rPr>
                <w:rFonts w:ascii="Arial" w:hAnsi="Arial" w:cs="Arial"/>
                <w:noProof/>
                <w:sz w:val="24"/>
                <w:szCs w:val="24"/>
              </w:rPr>
            </w:pPr>
            <w:r w:rsidRPr="003A7134">
              <w:rPr>
                <w:rFonts w:ascii="Arial" w:hAnsi="Arial" w:cs="Arial"/>
                <w:noProof/>
                <w:sz w:val="24"/>
                <w:szCs w:val="24"/>
              </w:rPr>
              <w:t>Sept 2025</w:t>
            </w:r>
          </w:p>
        </w:tc>
        <w:tc>
          <w:tcPr>
            <w:tcW w:w="8439" w:type="dxa"/>
            <w:gridSpan w:val="2"/>
          </w:tcPr>
          <w:p w14:paraId="399F3944" w14:textId="1253C765" w:rsidR="002A5439" w:rsidRPr="003A7134" w:rsidRDefault="002A5439" w:rsidP="002117EE">
            <w:pPr>
              <w:spacing w:before="60" w:after="0"/>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A7134">
              <w:rPr>
                <w:rFonts w:ascii="Arial" w:hAnsi="Arial" w:cs="Arial"/>
                <w:noProof/>
                <w:sz w:val="24"/>
                <w:szCs w:val="24"/>
              </w:rPr>
              <w:t>2/09, 4/09, 16/09, 18/09</w:t>
            </w:r>
          </w:p>
        </w:tc>
      </w:tr>
      <w:tr w:rsidR="002A5439" w:rsidRPr="003A7134" w14:paraId="23E62729" w14:textId="77777777" w:rsidTr="002A5439">
        <w:trPr>
          <w:trHeight w:val="552"/>
        </w:trPr>
        <w:tc>
          <w:tcPr>
            <w:cnfStyle w:val="001000000000" w:firstRow="0" w:lastRow="0" w:firstColumn="1" w:lastColumn="0" w:oddVBand="0" w:evenVBand="0" w:oddHBand="0" w:evenHBand="0" w:firstRowFirstColumn="0" w:firstRowLastColumn="0" w:lastRowFirstColumn="0" w:lastRowLastColumn="0"/>
            <w:tcW w:w="1762" w:type="dxa"/>
            <w:gridSpan w:val="3"/>
          </w:tcPr>
          <w:p w14:paraId="2EA239DA" w14:textId="77777777" w:rsidR="002A5439" w:rsidRPr="003A7134" w:rsidRDefault="002A5439" w:rsidP="002117EE">
            <w:pPr>
              <w:spacing w:after="0"/>
              <w:rPr>
                <w:rFonts w:ascii="Arial" w:hAnsi="Arial" w:cs="Arial"/>
                <w:noProof/>
                <w:sz w:val="24"/>
                <w:szCs w:val="24"/>
              </w:rPr>
            </w:pPr>
            <w:r w:rsidRPr="003A7134">
              <w:rPr>
                <w:rFonts w:ascii="Arial" w:hAnsi="Arial" w:cs="Arial"/>
                <w:noProof/>
                <w:sz w:val="24"/>
                <w:szCs w:val="24"/>
              </w:rPr>
              <w:t>Nov 2025</w:t>
            </w:r>
          </w:p>
        </w:tc>
        <w:tc>
          <w:tcPr>
            <w:tcW w:w="8439" w:type="dxa"/>
            <w:gridSpan w:val="2"/>
          </w:tcPr>
          <w:p w14:paraId="2092341E" w14:textId="3315291C" w:rsidR="002A5439" w:rsidRPr="003A7134" w:rsidRDefault="002A5439" w:rsidP="002117EE">
            <w:pPr>
              <w:spacing w:before="60" w:after="0"/>
              <w:ind w:left="-52"/>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A7134">
              <w:rPr>
                <w:rFonts w:ascii="Arial" w:hAnsi="Arial" w:cs="Arial"/>
                <w:noProof/>
                <w:sz w:val="24"/>
                <w:szCs w:val="24"/>
              </w:rPr>
              <w:t>18/11, 20/11, 02/12, 4/12</w:t>
            </w:r>
          </w:p>
        </w:tc>
      </w:tr>
    </w:tbl>
    <w:bookmarkEnd w:id="409"/>
    <w:p w14:paraId="2EF432BD" w14:textId="50A2AB6D" w:rsidR="003009F1" w:rsidRDefault="002A5439" w:rsidP="00F24488">
      <w:pPr>
        <w:rPr>
          <w:rFonts w:ascii="Arial" w:hAnsi="Arial" w:cs="Arial"/>
          <w:b/>
          <w:bCs/>
        </w:rPr>
      </w:pPr>
      <w:r w:rsidRPr="003A7134">
        <w:rPr>
          <w:rFonts w:ascii="Arial" w:hAnsi="Arial" w:cs="Arial"/>
          <w:b/>
          <w:bCs/>
        </w:rPr>
        <w:t xml:space="preserve"> </w:t>
      </w:r>
      <w:bookmarkEnd w:id="402"/>
    </w:p>
    <w:tbl>
      <w:tblPr>
        <w:tblStyle w:val="TASTafeTableStyle2"/>
        <w:tblW w:w="0" w:type="auto"/>
        <w:tblLook w:val="04A0" w:firstRow="1" w:lastRow="0" w:firstColumn="1" w:lastColumn="0" w:noHBand="0" w:noVBand="1"/>
        <w:tblCaption w:val="Version History"/>
        <w:tblDescription w:val="Details version history of document."/>
      </w:tblPr>
      <w:tblGrid>
        <w:gridCol w:w="1672"/>
        <w:gridCol w:w="1352"/>
        <w:gridCol w:w="6899"/>
      </w:tblGrid>
      <w:tr w:rsidR="0070330D" w:rsidRPr="004A0175" w14:paraId="6F40F941" w14:textId="77777777" w:rsidTr="005D2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14:paraId="13E5D286" w14:textId="77777777" w:rsidR="0070330D" w:rsidRPr="009D52FD" w:rsidRDefault="0070330D" w:rsidP="005D2FA1">
            <w:pPr>
              <w:rPr>
                <w:b/>
                <w:bCs/>
              </w:rPr>
            </w:pPr>
            <w:r w:rsidRPr="009D52FD">
              <w:rPr>
                <w:b/>
                <w:bCs/>
              </w:rPr>
              <w:t>Version</w:t>
            </w:r>
          </w:p>
        </w:tc>
        <w:tc>
          <w:tcPr>
            <w:tcW w:w="1357" w:type="dxa"/>
          </w:tcPr>
          <w:p w14:paraId="72CA2BA1" w14:textId="77777777" w:rsidR="0070330D" w:rsidRPr="009D52FD" w:rsidRDefault="0070330D" w:rsidP="005D2FA1">
            <w:pPr>
              <w:jc w:val="left"/>
              <w:cnfStyle w:val="100000000000" w:firstRow="1" w:lastRow="0" w:firstColumn="0" w:lastColumn="0" w:oddVBand="0" w:evenVBand="0" w:oddHBand="0" w:evenHBand="0" w:firstRowFirstColumn="0" w:firstRowLastColumn="0" w:lastRowFirstColumn="0" w:lastRowLastColumn="0"/>
              <w:rPr>
                <w:b/>
                <w:bCs/>
              </w:rPr>
            </w:pPr>
            <w:bookmarkStart w:id="410" w:name="RowTitle_Date"/>
            <w:bookmarkEnd w:id="410"/>
            <w:r w:rsidRPr="009D52FD">
              <w:rPr>
                <w:b/>
                <w:bCs/>
              </w:rPr>
              <w:t>Date</w:t>
            </w:r>
          </w:p>
        </w:tc>
        <w:tc>
          <w:tcPr>
            <w:tcW w:w="7036" w:type="dxa"/>
          </w:tcPr>
          <w:p w14:paraId="50F8AE3B" w14:textId="77777777" w:rsidR="0070330D" w:rsidRPr="009D52FD" w:rsidRDefault="0070330D" w:rsidP="005D2FA1">
            <w:pPr>
              <w:jc w:val="left"/>
              <w:cnfStyle w:val="100000000000" w:firstRow="1" w:lastRow="0" w:firstColumn="0" w:lastColumn="0" w:oddVBand="0" w:evenVBand="0" w:oddHBand="0" w:evenHBand="0" w:firstRowFirstColumn="0" w:firstRowLastColumn="0" w:lastRowFirstColumn="0" w:lastRowLastColumn="0"/>
              <w:rPr>
                <w:b/>
                <w:bCs/>
              </w:rPr>
            </w:pPr>
            <w:bookmarkStart w:id="411" w:name="RowTitle_Description_of_changes"/>
            <w:bookmarkEnd w:id="411"/>
            <w:r w:rsidRPr="009D52FD">
              <w:rPr>
                <w:b/>
                <w:bCs/>
              </w:rPr>
              <w:t>Description of changes</w:t>
            </w:r>
          </w:p>
        </w:tc>
      </w:tr>
      <w:tr w:rsidR="0070330D" w:rsidRPr="004A0175" w14:paraId="40750530" w14:textId="77777777" w:rsidTr="005D2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14:paraId="2AA71B11" w14:textId="66865B1F" w:rsidR="0070330D" w:rsidRPr="004A0175" w:rsidRDefault="0070330D" w:rsidP="005D2FA1">
            <w:r>
              <w:t>V1</w:t>
            </w:r>
          </w:p>
        </w:tc>
        <w:tc>
          <w:tcPr>
            <w:tcW w:w="1357" w:type="dxa"/>
          </w:tcPr>
          <w:p w14:paraId="67C616BE" w14:textId="77777777" w:rsidR="0070330D" w:rsidRPr="004A0175" w:rsidRDefault="0070330D" w:rsidP="005D2FA1">
            <w:pPr>
              <w:cnfStyle w:val="000000100000" w:firstRow="0" w:lastRow="0" w:firstColumn="0" w:lastColumn="0" w:oddVBand="0" w:evenVBand="0" w:oddHBand="1" w:evenHBand="0" w:firstRowFirstColumn="0" w:firstRowLastColumn="0" w:lastRowFirstColumn="0" w:lastRowLastColumn="0"/>
            </w:pPr>
            <w:r>
              <w:t>30102024</w:t>
            </w:r>
          </w:p>
        </w:tc>
        <w:tc>
          <w:tcPr>
            <w:tcW w:w="7036" w:type="dxa"/>
          </w:tcPr>
          <w:p w14:paraId="35636060" w14:textId="77777777" w:rsidR="0070330D" w:rsidRPr="004A0175" w:rsidRDefault="0070330D" w:rsidP="005D2FA1">
            <w:pPr>
              <w:cnfStyle w:val="000000100000" w:firstRow="0" w:lastRow="0" w:firstColumn="0" w:lastColumn="0" w:oddVBand="0" w:evenVBand="0" w:oddHBand="1" w:evenHBand="0" w:firstRowFirstColumn="0" w:firstRowLastColumn="0" w:lastRowFirstColumn="0" w:lastRowLastColumn="0"/>
            </w:pPr>
            <w:r>
              <w:t>RTO and website added</w:t>
            </w:r>
          </w:p>
        </w:tc>
      </w:tr>
      <w:tr w:rsidR="006108C1" w:rsidRPr="004A0175" w14:paraId="1B4262BC" w14:textId="77777777" w:rsidTr="005D2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14:paraId="6B0F27D6" w14:textId="11B8F10E" w:rsidR="006108C1" w:rsidRDefault="006108C1" w:rsidP="005D2FA1">
            <w:r>
              <w:t>V2</w:t>
            </w:r>
          </w:p>
        </w:tc>
        <w:tc>
          <w:tcPr>
            <w:tcW w:w="1357" w:type="dxa"/>
          </w:tcPr>
          <w:p w14:paraId="3F7825B8" w14:textId="4D6CEFD9" w:rsidR="006108C1" w:rsidRDefault="006108C1" w:rsidP="005D2FA1">
            <w:pPr>
              <w:cnfStyle w:val="000000010000" w:firstRow="0" w:lastRow="0" w:firstColumn="0" w:lastColumn="0" w:oddVBand="0" w:evenVBand="0" w:oddHBand="0" w:evenHBand="1" w:firstRowFirstColumn="0" w:firstRowLastColumn="0" w:lastRowFirstColumn="0" w:lastRowLastColumn="0"/>
            </w:pPr>
            <w:r>
              <w:t>14052025</w:t>
            </w:r>
          </w:p>
        </w:tc>
        <w:tc>
          <w:tcPr>
            <w:tcW w:w="7036" w:type="dxa"/>
          </w:tcPr>
          <w:p w14:paraId="7F4BD54A" w14:textId="4732A742" w:rsidR="006108C1" w:rsidRDefault="006108C1" w:rsidP="005D2FA1">
            <w:pPr>
              <w:cnfStyle w:val="000000010000" w:firstRow="0" w:lastRow="0" w:firstColumn="0" w:lastColumn="0" w:oddVBand="0" w:evenVBand="0" w:oddHBand="0" w:evenHBand="1" w:firstRowFirstColumn="0" w:firstRowLastColumn="0" w:lastRowFirstColumn="0" w:lastRowLastColumn="0"/>
            </w:pPr>
            <w:r>
              <w:t>New logo</w:t>
            </w:r>
          </w:p>
        </w:tc>
      </w:tr>
    </w:tbl>
    <w:p w14:paraId="36ADE838" w14:textId="77777777" w:rsidR="0070330D" w:rsidRPr="0070330D" w:rsidRDefault="0070330D" w:rsidP="0070330D"/>
    <w:sectPr w:rsidR="0070330D" w:rsidRPr="0070330D" w:rsidSect="003C7181">
      <w:headerReference w:type="default" r:id="rId17"/>
      <w:footerReference w:type="default" r:id="rId18"/>
      <w:footerReference w:type="first" r:id="rId19"/>
      <w:type w:val="continuous"/>
      <w:pgSz w:w="11909" w:h="16834" w:code="9"/>
      <w:pgMar w:top="851" w:right="852" w:bottom="1276" w:left="1134" w:header="851" w:footer="57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BBD4E" w14:textId="77777777" w:rsidR="004938F4" w:rsidRDefault="004938F4" w:rsidP="00166B50">
      <w:r>
        <w:separator/>
      </w:r>
    </w:p>
    <w:p w14:paraId="6BAA3306" w14:textId="77777777" w:rsidR="004938F4" w:rsidRDefault="004938F4" w:rsidP="00166B50"/>
    <w:p w14:paraId="7B745746" w14:textId="77777777" w:rsidR="004938F4" w:rsidRDefault="004938F4" w:rsidP="00166B50"/>
    <w:p w14:paraId="3945206D" w14:textId="77777777" w:rsidR="004938F4" w:rsidRDefault="004938F4" w:rsidP="00166B50"/>
  </w:endnote>
  <w:endnote w:type="continuationSeparator" w:id="0">
    <w:p w14:paraId="27C06292" w14:textId="77777777" w:rsidR="004938F4" w:rsidRDefault="004938F4" w:rsidP="00166B50">
      <w:r>
        <w:continuationSeparator/>
      </w:r>
    </w:p>
    <w:p w14:paraId="1A9245BF" w14:textId="77777777" w:rsidR="004938F4" w:rsidRDefault="004938F4" w:rsidP="00166B50"/>
    <w:p w14:paraId="788A6788" w14:textId="77777777" w:rsidR="004938F4" w:rsidRDefault="004938F4" w:rsidP="00166B50"/>
    <w:p w14:paraId="70B2C09E" w14:textId="77777777" w:rsidR="004938F4" w:rsidRDefault="004938F4" w:rsidP="00166B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tempelGaramond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8B588" w14:textId="0DBF791A" w:rsidR="00CF6AE0" w:rsidRPr="00F82A04" w:rsidRDefault="00CF6AE0" w:rsidP="00F82A04">
    <w:pPr>
      <w:pStyle w:val="Footer"/>
      <w:pBdr>
        <w:top w:val="single" w:sz="4" w:space="1" w:color="F26522"/>
      </w:pBdr>
      <w:tabs>
        <w:tab w:val="clear" w:pos="8306"/>
        <w:tab w:val="right" w:pos="9475"/>
      </w:tabs>
      <w:spacing w:before="120"/>
      <w:jc w:val="both"/>
      <w:rPr>
        <w:sz w:val="2"/>
        <w:szCs w:val="2"/>
      </w:rPr>
    </w:pPr>
  </w:p>
  <w:p w14:paraId="39F90204" w14:textId="40DADFEC" w:rsidR="00CF6AE0" w:rsidRPr="004F3D14" w:rsidRDefault="00CF6AE0" w:rsidP="00F82A04">
    <w:pPr>
      <w:pStyle w:val="Footer"/>
      <w:pBdr>
        <w:top w:val="single" w:sz="4" w:space="1" w:color="F26522"/>
      </w:pBdr>
      <w:tabs>
        <w:tab w:val="clear" w:pos="8306"/>
        <w:tab w:val="right" w:pos="9475"/>
      </w:tabs>
      <w:spacing w:before="120"/>
      <w:jc w:val="both"/>
      <w:rPr>
        <w:rFonts w:ascii="Arial" w:hAnsi="Arial" w:cs="Arial"/>
        <w:sz w:val="20"/>
        <w:szCs w:val="18"/>
      </w:rPr>
    </w:pPr>
    <w:r w:rsidRPr="004F3D14">
      <w:rPr>
        <w:rFonts w:ascii="Arial" w:hAnsi="Arial" w:cs="Arial"/>
        <w:b/>
        <w:bCs/>
        <w:sz w:val="20"/>
        <w:szCs w:val="18"/>
      </w:rPr>
      <w:t>T</w:t>
    </w:r>
    <w:r w:rsidR="009C225E">
      <w:rPr>
        <w:rFonts w:ascii="Arial" w:hAnsi="Arial" w:cs="Arial"/>
        <w:b/>
        <w:bCs/>
        <w:sz w:val="20"/>
        <w:szCs w:val="18"/>
      </w:rPr>
      <w:t>AE Skill Sets</w:t>
    </w:r>
    <w:r w:rsidR="00E2518F">
      <w:rPr>
        <w:rFonts w:ascii="Arial" w:hAnsi="Arial" w:cs="Arial"/>
        <w:b/>
        <w:bCs/>
        <w:sz w:val="20"/>
        <w:szCs w:val="18"/>
      </w:rPr>
      <w:t xml:space="preserve"> </w:t>
    </w:r>
    <w:r w:rsidR="00E2518F">
      <w:rPr>
        <w:rFonts w:ascii="Arial" w:hAnsi="Arial" w:cs="Arial"/>
        <w:b/>
        <w:bCs/>
        <w:color w:val="D24200"/>
        <w:sz w:val="20"/>
        <w:szCs w:val="18"/>
      </w:rPr>
      <w:t>2025 I</w:t>
    </w:r>
    <w:r w:rsidRPr="006C467C">
      <w:rPr>
        <w:rFonts w:ascii="Arial" w:hAnsi="Arial" w:cs="Arial"/>
        <w:b/>
        <w:bCs/>
        <w:color w:val="D24200"/>
        <w:sz w:val="20"/>
        <w:szCs w:val="18"/>
      </w:rPr>
      <w:t>NFO PACK V</w:t>
    </w:r>
    <w:r w:rsidR="00E2518F">
      <w:rPr>
        <w:rFonts w:ascii="Arial" w:hAnsi="Arial" w:cs="Arial"/>
        <w:b/>
        <w:bCs/>
        <w:color w:val="D24200"/>
        <w:sz w:val="20"/>
        <w:szCs w:val="18"/>
      </w:rPr>
      <w:t>2</w:t>
    </w:r>
    <w:r w:rsidR="006255AA">
      <w:rPr>
        <w:rFonts w:ascii="Arial" w:hAnsi="Arial" w:cs="Arial"/>
        <w:b/>
        <w:bCs/>
        <w:color w:val="D24200"/>
        <w:sz w:val="20"/>
        <w:szCs w:val="18"/>
      </w:rPr>
      <w:t>.2</w:t>
    </w:r>
    <w:r w:rsidRPr="006C467C">
      <w:rPr>
        <w:rFonts w:ascii="Arial" w:hAnsi="Arial" w:cs="Arial"/>
        <w:b/>
        <w:bCs/>
        <w:color w:val="D24200"/>
        <w:sz w:val="20"/>
        <w:szCs w:val="18"/>
      </w:rPr>
      <w:tab/>
    </w:r>
    <w:r w:rsidR="006255AA">
      <w:rPr>
        <w:rFonts w:ascii="Arial" w:hAnsi="Arial" w:cs="Arial"/>
        <w:b/>
        <w:bCs/>
        <w:color w:val="D24200"/>
        <w:sz w:val="20"/>
        <w:szCs w:val="18"/>
      </w:rPr>
      <w:t>14</w:t>
    </w:r>
    <w:r w:rsidR="00E2518F">
      <w:rPr>
        <w:rFonts w:ascii="Arial" w:hAnsi="Arial" w:cs="Arial"/>
        <w:b/>
        <w:bCs/>
        <w:color w:val="D24200"/>
        <w:sz w:val="20"/>
        <w:szCs w:val="18"/>
      </w:rPr>
      <w:t>052025</w:t>
    </w:r>
    <w:r w:rsidRPr="004F3D14">
      <w:rPr>
        <w:rFonts w:ascii="Arial" w:hAnsi="Arial" w:cs="Arial"/>
        <w:sz w:val="20"/>
        <w:szCs w:val="18"/>
      </w:rPr>
      <w:tab/>
    </w:r>
    <w:sdt>
      <w:sdtPr>
        <w:rPr>
          <w:rFonts w:ascii="Arial" w:hAnsi="Arial" w:cs="Arial"/>
          <w:sz w:val="20"/>
          <w:szCs w:val="18"/>
        </w:rPr>
        <w:id w:val="-1784808308"/>
        <w:docPartObj>
          <w:docPartGallery w:val="Page Numbers (Bottom of Page)"/>
          <w:docPartUnique/>
        </w:docPartObj>
      </w:sdtPr>
      <w:sdtEndPr/>
      <w:sdtContent>
        <w:sdt>
          <w:sdtPr>
            <w:rPr>
              <w:rFonts w:ascii="Arial" w:hAnsi="Arial" w:cs="Arial"/>
              <w:sz w:val="20"/>
              <w:szCs w:val="18"/>
            </w:rPr>
            <w:id w:val="-1769616900"/>
            <w:docPartObj>
              <w:docPartGallery w:val="Page Numbers (Top of Page)"/>
              <w:docPartUnique/>
            </w:docPartObj>
          </w:sdtPr>
          <w:sdtEndPr/>
          <w:sdtContent>
            <w:r w:rsidRPr="004F3D14">
              <w:rPr>
                <w:rFonts w:ascii="Arial" w:hAnsi="Arial" w:cs="Arial"/>
                <w:sz w:val="20"/>
                <w:szCs w:val="18"/>
              </w:rPr>
              <w:tab/>
            </w:r>
            <w:r w:rsidR="00906090">
              <w:rPr>
                <w:rFonts w:ascii="Arial" w:hAnsi="Arial" w:cs="Arial"/>
                <w:sz w:val="20"/>
                <w:szCs w:val="18"/>
              </w:rPr>
              <w:tab/>
            </w:r>
            <w:r w:rsidRPr="004F3D14">
              <w:rPr>
                <w:rFonts w:ascii="Arial" w:hAnsi="Arial" w:cs="Arial"/>
                <w:sz w:val="20"/>
                <w:szCs w:val="18"/>
              </w:rPr>
              <w:t xml:space="preserve">Page </w:t>
            </w:r>
            <w:r w:rsidRPr="004F3D14">
              <w:rPr>
                <w:rFonts w:ascii="Arial" w:hAnsi="Arial" w:cs="Arial"/>
                <w:b/>
                <w:bCs/>
                <w:sz w:val="20"/>
                <w:szCs w:val="20"/>
              </w:rPr>
              <w:fldChar w:fldCharType="begin"/>
            </w:r>
            <w:r w:rsidRPr="004F3D14">
              <w:rPr>
                <w:rFonts w:ascii="Arial" w:hAnsi="Arial" w:cs="Arial"/>
                <w:b/>
                <w:bCs/>
                <w:sz w:val="20"/>
                <w:szCs w:val="18"/>
              </w:rPr>
              <w:instrText xml:space="preserve"> PAGE </w:instrText>
            </w:r>
            <w:r w:rsidRPr="004F3D14">
              <w:rPr>
                <w:rFonts w:ascii="Arial" w:hAnsi="Arial" w:cs="Arial"/>
                <w:b/>
                <w:bCs/>
                <w:sz w:val="20"/>
                <w:szCs w:val="20"/>
              </w:rPr>
              <w:fldChar w:fldCharType="separate"/>
            </w:r>
            <w:r w:rsidRPr="004F3D14">
              <w:rPr>
                <w:rFonts w:ascii="Arial" w:hAnsi="Arial" w:cs="Arial"/>
                <w:b/>
                <w:bCs/>
                <w:sz w:val="20"/>
                <w:szCs w:val="18"/>
              </w:rPr>
              <w:t>20</w:t>
            </w:r>
            <w:r w:rsidRPr="004F3D14">
              <w:rPr>
                <w:rFonts w:ascii="Arial" w:hAnsi="Arial" w:cs="Arial"/>
                <w:b/>
                <w:bCs/>
                <w:sz w:val="20"/>
                <w:szCs w:val="20"/>
              </w:rPr>
              <w:fldChar w:fldCharType="end"/>
            </w:r>
            <w:r w:rsidRPr="004F3D14">
              <w:rPr>
                <w:rFonts w:ascii="Arial" w:hAnsi="Arial" w:cs="Arial"/>
                <w:sz w:val="20"/>
                <w:szCs w:val="18"/>
              </w:rPr>
              <w:t xml:space="preserve"> of </w:t>
            </w:r>
            <w:r w:rsidRPr="004F3D14">
              <w:rPr>
                <w:rFonts w:ascii="Arial" w:hAnsi="Arial" w:cs="Arial"/>
                <w:b/>
                <w:bCs/>
                <w:sz w:val="20"/>
                <w:szCs w:val="20"/>
              </w:rPr>
              <w:fldChar w:fldCharType="begin"/>
            </w:r>
            <w:r w:rsidRPr="004F3D14">
              <w:rPr>
                <w:rFonts w:ascii="Arial" w:hAnsi="Arial" w:cs="Arial"/>
                <w:b/>
                <w:bCs/>
                <w:sz w:val="20"/>
                <w:szCs w:val="18"/>
              </w:rPr>
              <w:instrText xml:space="preserve"> NUMPAGES  </w:instrText>
            </w:r>
            <w:r w:rsidRPr="004F3D14">
              <w:rPr>
                <w:rFonts w:ascii="Arial" w:hAnsi="Arial" w:cs="Arial"/>
                <w:b/>
                <w:bCs/>
                <w:sz w:val="20"/>
                <w:szCs w:val="20"/>
              </w:rPr>
              <w:fldChar w:fldCharType="separate"/>
            </w:r>
            <w:r w:rsidRPr="004F3D14">
              <w:rPr>
                <w:rFonts w:ascii="Arial" w:hAnsi="Arial" w:cs="Arial"/>
                <w:b/>
                <w:bCs/>
                <w:sz w:val="20"/>
                <w:szCs w:val="18"/>
              </w:rPr>
              <w:t>20</w:t>
            </w:r>
            <w:r w:rsidRPr="004F3D14">
              <w:rPr>
                <w:rFonts w:ascii="Arial" w:hAnsi="Arial" w:cs="Arial"/>
                <w:b/>
                <w:bCs/>
                <w:sz w:val="20"/>
                <w:szCs w:val="20"/>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1FE6A" w14:textId="78832A2A" w:rsidR="000E5BC0" w:rsidRDefault="000E5BC0" w:rsidP="000E5BC0">
    <w:pPr>
      <w:pStyle w:val="Footer"/>
      <w:tabs>
        <w:tab w:val="clear" w:pos="8306"/>
        <w:tab w:val="left" w:pos="8670"/>
      </w:tabs>
      <w:rPr>
        <w:szCs w:val="18"/>
      </w:rPr>
    </w:pPr>
    <w:r>
      <w:rPr>
        <w:szCs w:val="18"/>
      </w:rPr>
      <w:tab/>
    </w:r>
  </w:p>
  <w:p w14:paraId="22A898BD" w14:textId="79A19B2C" w:rsidR="000E5BC0" w:rsidRDefault="00F367BA" w:rsidP="000E5BC0">
    <w:pPr>
      <w:pStyle w:val="Footer"/>
      <w:tabs>
        <w:tab w:val="clear" w:pos="8306"/>
        <w:tab w:val="left" w:pos="8670"/>
      </w:tabs>
      <w:rPr>
        <w:szCs w:val="18"/>
      </w:rPr>
    </w:pPr>
    <w:r>
      <w:rPr>
        <w:noProof/>
        <w:szCs w:val="18"/>
      </w:rPr>
      <w:drawing>
        <wp:anchor distT="0" distB="0" distL="114300" distR="114300" simplePos="0" relativeHeight="251667456" behindDoc="0" locked="0" layoutInCell="1" allowOverlap="1" wp14:anchorId="5343939F" wp14:editId="25D2262E">
          <wp:simplePos x="0" y="0"/>
          <wp:positionH relativeFrom="page">
            <wp:align>right</wp:align>
          </wp:positionH>
          <wp:positionV relativeFrom="page">
            <wp:posOffset>8880764</wp:posOffset>
          </wp:positionV>
          <wp:extent cx="7592291" cy="1315720"/>
          <wp:effectExtent l="0" t="0" r="8890" b="0"/>
          <wp:wrapTopAndBottom/>
          <wp:docPr id="2027379111" name="Picture 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79111" name="Picture 5" descr="A black background with a black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92291" cy="1315720"/>
                  </a:xfrm>
                  <a:prstGeom prst="rect">
                    <a:avLst/>
                  </a:prstGeom>
                </pic:spPr>
              </pic:pic>
            </a:graphicData>
          </a:graphic>
          <wp14:sizeRelH relativeFrom="margin">
            <wp14:pctWidth>0</wp14:pctWidth>
          </wp14:sizeRelH>
          <wp14:sizeRelV relativeFrom="margin">
            <wp14:pctHeight>0</wp14:pctHeight>
          </wp14:sizeRelV>
        </wp:anchor>
      </w:drawing>
    </w:r>
    <w:r w:rsidR="000E5BC0">
      <w:rPr>
        <w:szCs w:val="18"/>
      </w:rPr>
      <w:tab/>
    </w:r>
  </w:p>
  <w:p w14:paraId="2FD85E8C" w14:textId="669EEAC6" w:rsidR="00CF6AE0" w:rsidRPr="00100CD0" w:rsidRDefault="00CF6AE0" w:rsidP="00C03E8F">
    <w:pPr>
      <w:pStyle w:val="Heading2"/>
      <w:rPr>
        <w:szCs w:val="18"/>
      </w:rPr>
    </w:pPr>
    <w:r w:rsidRPr="00100CD0">
      <w:rPr>
        <w:noProof/>
      </w:rPr>
      <mc:AlternateContent>
        <mc:Choice Requires="wps">
          <w:drawing>
            <wp:anchor distT="45720" distB="45720" distL="114300" distR="114300" simplePos="0" relativeHeight="251666432" behindDoc="0" locked="0" layoutInCell="1" allowOverlap="1" wp14:anchorId="37DEBAE3" wp14:editId="1152BC06">
              <wp:simplePos x="0" y="0"/>
              <wp:positionH relativeFrom="margin">
                <wp:posOffset>-492981</wp:posOffset>
              </wp:positionH>
              <wp:positionV relativeFrom="paragraph">
                <wp:posOffset>-830470</wp:posOffset>
              </wp:positionV>
              <wp:extent cx="786765"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404620"/>
                      </a:xfrm>
                      <a:prstGeom prst="rect">
                        <a:avLst/>
                      </a:prstGeom>
                      <a:noFill/>
                      <a:ln w="9525">
                        <a:noFill/>
                        <a:miter lim="800000"/>
                        <a:headEnd/>
                        <a:tailEnd/>
                      </a:ln>
                    </wps:spPr>
                    <wps:txbx>
                      <w:txbxContent>
                        <w:p w14:paraId="4F43F4DE" w14:textId="77777777" w:rsidR="00CF6AE0" w:rsidRPr="006600AB" w:rsidRDefault="00CF6AE0" w:rsidP="002D4C67">
                          <w:pPr>
                            <w:rPr>
                              <w:color w:val="FFFFFF" w:themeColor="background1"/>
                              <w:sz w:val="18"/>
                              <w:szCs w:val="16"/>
                            </w:rPr>
                          </w:pPr>
                          <w:r w:rsidRPr="006600AB">
                            <w:rPr>
                              <w:color w:val="FFFFFF" w:themeColor="background1"/>
                              <w:sz w:val="18"/>
                              <w:szCs w:val="16"/>
                            </w:rPr>
                            <w:t>RTO 60142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7DEBAE3" id="_x0000_t202" coordsize="21600,21600" o:spt="202" path="m,l,21600r21600,l21600,xe">
              <v:stroke joinstyle="miter"/>
              <v:path gradientshapeok="t" o:connecttype="rect"/>
            </v:shapetype>
            <v:shape id="_x0000_s1028" type="#_x0000_t202" style="position:absolute;margin-left:-38.8pt;margin-top:-65.4pt;width:61.95pt;height:110.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" filled="f" stroked="f">
              <v:textbox style="mso-fit-shape-to-text:t">
                <w:txbxContent>
                  <w:p w14:paraId="4F43F4DE" w14:textId="77777777" w:rsidR="00CF6AE0" w:rsidRPr="006600AB" w:rsidRDefault="00CF6AE0" w:rsidP="002D4C67">
                    <w:pPr>
                      <w:rPr>
                        <w:color w:val="FFFFFF" w:themeColor="background1"/>
                        <w:sz w:val="18"/>
                        <w:szCs w:val="16"/>
                      </w:rPr>
                    </w:pPr>
                    <w:r w:rsidRPr="006600AB">
                      <w:rPr>
                        <w:color w:val="FFFFFF" w:themeColor="background1"/>
                        <w:sz w:val="18"/>
                        <w:szCs w:val="16"/>
                      </w:rPr>
                      <w:t>RTO 60142</w:t>
                    </w:r>
                  </w:p>
                </w:txbxContent>
              </v:textbox>
              <w10:wrap type="square" anchorx="margin"/>
            </v:shape>
          </w:pict>
        </mc:Fallback>
      </mc:AlternateContent>
    </w:r>
    <w:r w:rsidR="00B8198F" w:rsidRPr="00100CD0">
      <w:rPr>
        <w:szCs w:val="18"/>
      </w:rPr>
      <w:t xml:space="preserve"> </w:t>
    </w:r>
    <w:r w:rsidR="00C03E8F">
      <w:rPr>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A33A6" w14:textId="77777777" w:rsidR="004938F4" w:rsidRDefault="004938F4" w:rsidP="00166B50">
      <w:r>
        <w:separator/>
      </w:r>
    </w:p>
    <w:p w14:paraId="725C43C3" w14:textId="77777777" w:rsidR="004938F4" w:rsidRDefault="004938F4" w:rsidP="00166B50"/>
    <w:p w14:paraId="58A09596" w14:textId="77777777" w:rsidR="004938F4" w:rsidRDefault="004938F4" w:rsidP="00166B50"/>
    <w:p w14:paraId="23977E2D" w14:textId="77777777" w:rsidR="004938F4" w:rsidRDefault="004938F4" w:rsidP="00166B50"/>
  </w:footnote>
  <w:footnote w:type="continuationSeparator" w:id="0">
    <w:p w14:paraId="213F3CB6" w14:textId="77777777" w:rsidR="004938F4" w:rsidRDefault="004938F4" w:rsidP="00166B50">
      <w:r>
        <w:continuationSeparator/>
      </w:r>
    </w:p>
    <w:p w14:paraId="1208E631" w14:textId="77777777" w:rsidR="004938F4" w:rsidRDefault="004938F4" w:rsidP="00166B50"/>
    <w:p w14:paraId="7A7391A1" w14:textId="77777777" w:rsidR="004938F4" w:rsidRDefault="004938F4" w:rsidP="00166B50"/>
    <w:p w14:paraId="3EA6D7A8" w14:textId="77777777" w:rsidR="004938F4" w:rsidRDefault="004938F4" w:rsidP="00166B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8E5F2" w14:textId="7A5C5C9C" w:rsidR="00CF6AE0" w:rsidRDefault="00CF6AE0" w:rsidP="00F82A04">
    <w:pPr>
      <w:pStyle w:val="Header"/>
      <w:pBdr>
        <w:top w:val="single" w:sz="4" w:space="1" w:color="F26522"/>
      </w:pBdr>
      <w:jc w:val="right"/>
    </w:pPr>
  </w:p>
  <w:p w14:paraId="51FA4A8E" w14:textId="77777777" w:rsidR="00CF6AE0" w:rsidRPr="00940D3D" w:rsidRDefault="00CF6AE0" w:rsidP="00F82A0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3BA185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F60023"/>
    <w:multiLevelType w:val="hybridMultilevel"/>
    <w:tmpl w:val="E3060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C20DDE"/>
    <w:multiLevelType w:val="hybridMultilevel"/>
    <w:tmpl w:val="8610B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4E51C1"/>
    <w:multiLevelType w:val="hybridMultilevel"/>
    <w:tmpl w:val="84FC2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D9144C"/>
    <w:multiLevelType w:val="hybridMultilevel"/>
    <w:tmpl w:val="9216F1E6"/>
    <w:lvl w:ilvl="0" w:tplc="0C090001">
      <w:start w:val="1"/>
      <w:numFmt w:val="bullet"/>
      <w:lvlText w:val=""/>
      <w:lvlJc w:val="left"/>
      <w:pPr>
        <w:ind w:left="935" w:hanging="360"/>
      </w:pPr>
      <w:rPr>
        <w:rFonts w:ascii="Symbol" w:hAnsi="Symbol" w:hint="default"/>
      </w:rPr>
    </w:lvl>
    <w:lvl w:ilvl="1" w:tplc="0C090003" w:tentative="1">
      <w:start w:val="1"/>
      <w:numFmt w:val="bullet"/>
      <w:lvlText w:val="o"/>
      <w:lvlJc w:val="left"/>
      <w:pPr>
        <w:ind w:left="1655" w:hanging="360"/>
      </w:pPr>
      <w:rPr>
        <w:rFonts w:ascii="Courier New" w:hAnsi="Courier New" w:cs="Courier New" w:hint="default"/>
      </w:rPr>
    </w:lvl>
    <w:lvl w:ilvl="2" w:tplc="0C090005" w:tentative="1">
      <w:start w:val="1"/>
      <w:numFmt w:val="bullet"/>
      <w:lvlText w:val=""/>
      <w:lvlJc w:val="left"/>
      <w:pPr>
        <w:ind w:left="2375" w:hanging="360"/>
      </w:pPr>
      <w:rPr>
        <w:rFonts w:ascii="Wingdings" w:hAnsi="Wingdings" w:hint="default"/>
      </w:rPr>
    </w:lvl>
    <w:lvl w:ilvl="3" w:tplc="0C090001" w:tentative="1">
      <w:start w:val="1"/>
      <w:numFmt w:val="bullet"/>
      <w:lvlText w:val=""/>
      <w:lvlJc w:val="left"/>
      <w:pPr>
        <w:ind w:left="3095" w:hanging="360"/>
      </w:pPr>
      <w:rPr>
        <w:rFonts w:ascii="Symbol" w:hAnsi="Symbol" w:hint="default"/>
      </w:rPr>
    </w:lvl>
    <w:lvl w:ilvl="4" w:tplc="0C090003" w:tentative="1">
      <w:start w:val="1"/>
      <w:numFmt w:val="bullet"/>
      <w:lvlText w:val="o"/>
      <w:lvlJc w:val="left"/>
      <w:pPr>
        <w:ind w:left="3815" w:hanging="360"/>
      </w:pPr>
      <w:rPr>
        <w:rFonts w:ascii="Courier New" w:hAnsi="Courier New" w:cs="Courier New" w:hint="default"/>
      </w:rPr>
    </w:lvl>
    <w:lvl w:ilvl="5" w:tplc="0C090005" w:tentative="1">
      <w:start w:val="1"/>
      <w:numFmt w:val="bullet"/>
      <w:lvlText w:val=""/>
      <w:lvlJc w:val="left"/>
      <w:pPr>
        <w:ind w:left="4535" w:hanging="360"/>
      </w:pPr>
      <w:rPr>
        <w:rFonts w:ascii="Wingdings" w:hAnsi="Wingdings" w:hint="default"/>
      </w:rPr>
    </w:lvl>
    <w:lvl w:ilvl="6" w:tplc="0C090001" w:tentative="1">
      <w:start w:val="1"/>
      <w:numFmt w:val="bullet"/>
      <w:lvlText w:val=""/>
      <w:lvlJc w:val="left"/>
      <w:pPr>
        <w:ind w:left="5255" w:hanging="360"/>
      </w:pPr>
      <w:rPr>
        <w:rFonts w:ascii="Symbol" w:hAnsi="Symbol" w:hint="default"/>
      </w:rPr>
    </w:lvl>
    <w:lvl w:ilvl="7" w:tplc="0C090003" w:tentative="1">
      <w:start w:val="1"/>
      <w:numFmt w:val="bullet"/>
      <w:lvlText w:val="o"/>
      <w:lvlJc w:val="left"/>
      <w:pPr>
        <w:ind w:left="5975" w:hanging="360"/>
      </w:pPr>
      <w:rPr>
        <w:rFonts w:ascii="Courier New" w:hAnsi="Courier New" w:cs="Courier New" w:hint="default"/>
      </w:rPr>
    </w:lvl>
    <w:lvl w:ilvl="8" w:tplc="0C090005" w:tentative="1">
      <w:start w:val="1"/>
      <w:numFmt w:val="bullet"/>
      <w:lvlText w:val=""/>
      <w:lvlJc w:val="left"/>
      <w:pPr>
        <w:ind w:left="6695" w:hanging="360"/>
      </w:pPr>
      <w:rPr>
        <w:rFonts w:ascii="Wingdings" w:hAnsi="Wingdings" w:hint="default"/>
      </w:rPr>
    </w:lvl>
  </w:abstractNum>
  <w:abstractNum w:abstractNumId="5" w15:restartNumberingAfterBreak="0">
    <w:nsid w:val="0647023C"/>
    <w:multiLevelType w:val="hybridMultilevel"/>
    <w:tmpl w:val="02CED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B9430D"/>
    <w:multiLevelType w:val="hybridMultilevel"/>
    <w:tmpl w:val="187CC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2018D5"/>
    <w:multiLevelType w:val="hybridMultilevel"/>
    <w:tmpl w:val="A1D25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D35057"/>
    <w:multiLevelType w:val="multilevel"/>
    <w:tmpl w:val="9A204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8F4017"/>
    <w:multiLevelType w:val="hybridMultilevel"/>
    <w:tmpl w:val="ED94F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3E003F"/>
    <w:multiLevelType w:val="hybridMultilevel"/>
    <w:tmpl w:val="3F2A9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27744E"/>
    <w:multiLevelType w:val="hybridMultilevel"/>
    <w:tmpl w:val="38265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502214"/>
    <w:multiLevelType w:val="hybridMultilevel"/>
    <w:tmpl w:val="0646260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50A4B7A"/>
    <w:multiLevelType w:val="hybridMultilevel"/>
    <w:tmpl w:val="B3983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424135"/>
    <w:multiLevelType w:val="hybridMultilevel"/>
    <w:tmpl w:val="98904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E517F0"/>
    <w:multiLevelType w:val="hybridMultilevel"/>
    <w:tmpl w:val="09181C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6F0581"/>
    <w:multiLevelType w:val="hybridMultilevel"/>
    <w:tmpl w:val="B4408F5A"/>
    <w:lvl w:ilvl="0" w:tplc="7B54B06C">
      <w:start w:val="1"/>
      <w:numFmt w:val="bullet"/>
      <w:pStyle w:val="BodyText2b"/>
      <w:lvlText w:val=""/>
      <w:lvlJc w:val="left"/>
      <w:pPr>
        <w:tabs>
          <w:tab w:val="num" w:pos="170"/>
        </w:tabs>
        <w:ind w:left="170" w:hanging="170"/>
      </w:pPr>
      <w:rPr>
        <w:rFonts w:ascii="Symbol" w:hAnsi="Symbol" w:hint="default"/>
      </w:rPr>
    </w:lvl>
    <w:lvl w:ilvl="1" w:tplc="0C090003">
      <w:start w:val="2"/>
      <w:numFmt w:val="bullet"/>
      <w:lvlText w:val="-"/>
      <w:lvlJc w:val="left"/>
      <w:pPr>
        <w:tabs>
          <w:tab w:val="num" w:pos="1440"/>
        </w:tabs>
        <w:ind w:left="1440" w:hanging="360"/>
      </w:pPr>
      <w:rPr>
        <w:rFonts w:ascii="Georgia" w:eastAsia="Times New Roman" w:hAnsi="Georgia"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37756A"/>
    <w:multiLevelType w:val="hybridMultilevel"/>
    <w:tmpl w:val="650E5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CE6309"/>
    <w:multiLevelType w:val="hybridMultilevel"/>
    <w:tmpl w:val="2D4AF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603441"/>
    <w:multiLevelType w:val="hybridMultilevel"/>
    <w:tmpl w:val="99AC0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906016"/>
    <w:multiLevelType w:val="hybridMultilevel"/>
    <w:tmpl w:val="0DD87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AB45C4B"/>
    <w:multiLevelType w:val="hybridMultilevel"/>
    <w:tmpl w:val="FCEA4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042E3E"/>
    <w:multiLevelType w:val="hybridMultilevel"/>
    <w:tmpl w:val="AADEB568"/>
    <w:lvl w:ilvl="0" w:tplc="CF020A7E">
      <w:start w:val="1"/>
      <w:numFmt w:val="bullet"/>
      <w:pStyle w:val="Bulletedinformation"/>
      <w:lvlText w:val=""/>
      <w:lvlJc w:val="left"/>
      <w:pPr>
        <w:tabs>
          <w:tab w:val="num" w:pos="720"/>
        </w:tabs>
        <w:ind w:left="720" w:hanging="360"/>
      </w:pPr>
      <w:rPr>
        <w:rFonts w:ascii="Symbol" w:hAnsi="Symbol" w:hint="default"/>
        <w:sz w:val="16"/>
      </w:rPr>
    </w:lvl>
    <w:lvl w:ilvl="1" w:tplc="51B4E466">
      <w:start w:val="1"/>
      <w:numFmt w:val="decimal"/>
      <w:pStyle w:val="NumberingBlockElements"/>
      <w:lvlText w:val="%2."/>
      <w:lvlJc w:val="left"/>
      <w:pPr>
        <w:tabs>
          <w:tab w:val="num" w:pos="720"/>
        </w:tabs>
        <w:ind w:left="72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AC254F"/>
    <w:multiLevelType w:val="hybridMultilevel"/>
    <w:tmpl w:val="14403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D24EF0"/>
    <w:multiLevelType w:val="hybridMultilevel"/>
    <w:tmpl w:val="6D84F7B0"/>
    <w:lvl w:ilvl="0" w:tplc="A3F0DA30">
      <w:start w:val="1"/>
      <w:numFmt w:val="bullet"/>
      <w:pStyle w:val="Bullet1"/>
      <w:lvlText w:val=""/>
      <w:lvlJc w:val="left"/>
      <w:pPr>
        <w:tabs>
          <w:tab w:val="num" w:pos="360"/>
        </w:tabs>
        <w:ind w:left="340" w:hanging="34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664436"/>
    <w:multiLevelType w:val="hybridMultilevel"/>
    <w:tmpl w:val="2B361D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7FD72013"/>
    <w:multiLevelType w:val="hybridMultilevel"/>
    <w:tmpl w:val="4D7880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28510415">
    <w:abstractNumId w:val="22"/>
  </w:num>
  <w:num w:numId="2" w16cid:durableId="1154492715">
    <w:abstractNumId w:val="24"/>
  </w:num>
  <w:num w:numId="3" w16cid:durableId="1650359710">
    <w:abstractNumId w:val="0"/>
  </w:num>
  <w:num w:numId="4" w16cid:durableId="689649174">
    <w:abstractNumId w:val="16"/>
  </w:num>
  <w:num w:numId="5" w16cid:durableId="320541617">
    <w:abstractNumId w:val="23"/>
  </w:num>
  <w:num w:numId="6" w16cid:durableId="1014696602">
    <w:abstractNumId w:val="7"/>
  </w:num>
  <w:num w:numId="7" w16cid:durableId="763652429">
    <w:abstractNumId w:val="1"/>
  </w:num>
  <w:num w:numId="8" w16cid:durableId="445200931">
    <w:abstractNumId w:val="15"/>
  </w:num>
  <w:num w:numId="9" w16cid:durableId="1580023811">
    <w:abstractNumId w:val="5"/>
  </w:num>
  <w:num w:numId="10" w16cid:durableId="2086494106">
    <w:abstractNumId w:val="26"/>
  </w:num>
  <w:num w:numId="11" w16cid:durableId="315963219">
    <w:abstractNumId w:val="17"/>
  </w:num>
  <w:num w:numId="12" w16cid:durableId="965744452">
    <w:abstractNumId w:val="18"/>
  </w:num>
  <w:num w:numId="13" w16cid:durableId="1785004800">
    <w:abstractNumId w:val="21"/>
  </w:num>
  <w:num w:numId="14" w16cid:durableId="1167091888">
    <w:abstractNumId w:val="20"/>
  </w:num>
  <w:num w:numId="15" w16cid:durableId="149905990">
    <w:abstractNumId w:val="19"/>
  </w:num>
  <w:num w:numId="16" w16cid:durableId="20010248">
    <w:abstractNumId w:val="9"/>
  </w:num>
  <w:num w:numId="17" w16cid:durableId="2027556537">
    <w:abstractNumId w:val="10"/>
  </w:num>
  <w:num w:numId="18" w16cid:durableId="1903329255">
    <w:abstractNumId w:val="14"/>
  </w:num>
  <w:num w:numId="19" w16cid:durableId="1243955059">
    <w:abstractNumId w:val="2"/>
  </w:num>
  <w:num w:numId="20" w16cid:durableId="1376154114">
    <w:abstractNumId w:val="8"/>
  </w:num>
  <w:num w:numId="21" w16cid:durableId="1734426310">
    <w:abstractNumId w:val="13"/>
  </w:num>
  <w:num w:numId="22" w16cid:durableId="1454711499">
    <w:abstractNumId w:val="6"/>
  </w:num>
  <w:num w:numId="23" w16cid:durableId="1373531849">
    <w:abstractNumId w:val="3"/>
  </w:num>
  <w:num w:numId="24" w16cid:durableId="1721856804">
    <w:abstractNumId w:val="25"/>
  </w:num>
  <w:num w:numId="25" w16cid:durableId="1954240043">
    <w:abstractNumId w:val="4"/>
  </w:num>
  <w:num w:numId="26" w16cid:durableId="624776032">
    <w:abstractNumId w:val="12"/>
  </w:num>
  <w:num w:numId="27" w16cid:durableId="39855353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9"/>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8B3"/>
    <w:rsid w:val="00000400"/>
    <w:rsid w:val="00003658"/>
    <w:rsid w:val="000050E3"/>
    <w:rsid w:val="000054B5"/>
    <w:rsid w:val="000063EB"/>
    <w:rsid w:val="00006E06"/>
    <w:rsid w:val="000071E3"/>
    <w:rsid w:val="00007CD0"/>
    <w:rsid w:val="000104B4"/>
    <w:rsid w:val="00010EEC"/>
    <w:rsid w:val="00011D06"/>
    <w:rsid w:val="00013C1C"/>
    <w:rsid w:val="0001457F"/>
    <w:rsid w:val="00014961"/>
    <w:rsid w:val="000170B0"/>
    <w:rsid w:val="00021BE9"/>
    <w:rsid w:val="00022338"/>
    <w:rsid w:val="00022AB0"/>
    <w:rsid w:val="0002541B"/>
    <w:rsid w:val="0002724B"/>
    <w:rsid w:val="00027FB0"/>
    <w:rsid w:val="00030663"/>
    <w:rsid w:val="00030C08"/>
    <w:rsid w:val="00031237"/>
    <w:rsid w:val="00031FCC"/>
    <w:rsid w:val="00032228"/>
    <w:rsid w:val="0003253A"/>
    <w:rsid w:val="00032A67"/>
    <w:rsid w:val="00033C66"/>
    <w:rsid w:val="000359CA"/>
    <w:rsid w:val="00035A8C"/>
    <w:rsid w:val="00036F01"/>
    <w:rsid w:val="00037E14"/>
    <w:rsid w:val="000400B4"/>
    <w:rsid w:val="000403BA"/>
    <w:rsid w:val="000409CD"/>
    <w:rsid w:val="00041D22"/>
    <w:rsid w:val="0004221B"/>
    <w:rsid w:val="00043180"/>
    <w:rsid w:val="000441F5"/>
    <w:rsid w:val="00044F18"/>
    <w:rsid w:val="00046135"/>
    <w:rsid w:val="000479B3"/>
    <w:rsid w:val="00050427"/>
    <w:rsid w:val="000509A6"/>
    <w:rsid w:val="00050F8B"/>
    <w:rsid w:val="00051E6E"/>
    <w:rsid w:val="00052130"/>
    <w:rsid w:val="00053AE3"/>
    <w:rsid w:val="00055BB8"/>
    <w:rsid w:val="00055C65"/>
    <w:rsid w:val="00056E23"/>
    <w:rsid w:val="0005726D"/>
    <w:rsid w:val="000577FD"/>
    <w:rsid w:val="00062A48"/>
    <w:rsid w:val="00063E71"/>
    <w:rsid w:val="00064015"/>
    <w:rsid w:val="00065D85"/>
    <w:rsid w:val="00066773"/>
    <w:rsid w:val="000707F7"/>
    <w:rsid w:val="0007091A"/>
    <w:rsid w:val="00072697"/>
    <w:rsid w:val="000728B3"/>
    <w:rsid w:val="000734BE"/>
    <w:rsid w:val="00073A71"/>
    <w:rsid w:val="00073DDD"/>
    <w:rsid w:val="00074A8D"/>
    <w:rsid w:val="00076BD6"/>
    <w:rsid w:val="00077B65"/>
    <w:rsid w:val="000823B2"/>
    <w:rsid w:val="00082719"/>
    <w:rsid w:val="00083B7B"/>
    <w:rsid w:val="00087E6A"/>
    <w:rsid w:val="00090D8A"/>
    <w:rsid w:val="00092089"/>
    <w:rsid w:val="00095609"/>
    <w:rsid w:val="00095A0E"/>
    <w:rsid w:val="00095BB2"/>
    <w:rsid w:val="000A01D0"/>
    <w:rsid w:val="000A0399"/>
    <w:rsid w:val="000A097B"/>
    <w:rsid w:val="000A0CAB"/>
    <w:rsid w:val="000A45E2"/>
    <w:rsid w:val="000A5E03"/>
    <w:rsid w:val="000A7A93"/>
    <w:rsid w:val="000B1414"/>
    <w:rsid w:val="000B1B76"/>
    <w:rsid w:val="000B2237"/>
    <w:rsid w:val="000B271C"/>
    <w:rsid w:val="000B33A9"/>
    <w:rsid w:val="000B6FD7"/>
    <w:rsid w:val="000B79DF"/>
    <w:rsid w:val="000B7A6F"/>
    <w:rsid w:val="000C0E7E"/>
    <w:rsid w:val="000C1A59"/>
    <w:rsid w:val="000C1EFF"/>
    <w:rsid w:val="000C279B"/>
    <w:rsid w:val="000C36F3"/>
    <w:rsid w:val="000C3FC6"/>
    <w:rsid w:val="000C60F3"/>
    <w:rsid w:val="000C673B"/>
    <w:rsid w:val="000C6B2D"/>
    <w:rsid w:val="000C743C"/>
    <w:rsid w:val="000D0359"/>
    <w:rsid w:val="000D037D"/>
    <w:rsid w:val="000D0ACE"/>
    <w:rsid w:val="000D1D66"/>
    <w:rsid w:val="000D1DC1"/>
    <w:rsid w:val="000D20EE"/>
    <w:rsid w:val="000D27BE"/>
    <w:rsid w:val="000D2C02"/>
    <w:rsid w:val="000D2C4F"/>
    <w:rsid w:val="000D3131"/>
    <w:rsid w:val="000D592E"/>
    <w:rsid w:val="000D5E5F"/>
    <w:rsid w:val="000D64B1"/>
    <w:rsid w:val="000D69BC"/>
    <w:rsid w:val="000D6D5E"/>
    <w:rsid w:val="000D78D1"/>
    <w:rsid w:val="000D7E77"/>
    <w:rsid w:val="000D7F11"/>
    <w:rsid w:val="000E01EF"/>
    <w:rsid w:val="000E10F5"/>
    <w:rsid w:val="000E1319"/>
    <w:rsid w:val="000E148C"/>
    <w:rsid w:val="000E3859"/>
    <w:rsid w:val="000E4133"/>
    <w:rsid w:val="000E5054"/>
    <w:rsid w:val="000E5BC0"/>
    <w:rsid w:val="000E6101"/>
    <w:rsid w:val="000E666F"/>
    <w:rsid w:val="000E733F"/>
    <w:rsid w:val="000E736F"/>
    <w:rsid w:val="000F0424"/>
    <w:rsid w:val="000F088E"/>
    <w:rsid w:val="000F1281"/>
    <w:rsid w:val="000F1819"/>
    <w:rsid w:val="000F2005"/>
    <w:rsid w:val="000F297C"/>
    <w:rsid w:val="000F2A4D"/>
    <w:rsid w:val="000F588C"/>
    <w:rsid w:val="000F5E88"/>
    <w:rsid w:val="000F69E6"/>
    <w:rsid w:val="000F768F"/>
    <w:rsid w:val="00100B43"/>
    <w:rsid w:val="00100CD0"/>
    <w:rsid w:val="0010197F"/>
    <w:rsid w:val="00101E69"/>
    <w:rsid w:val="00101F2B"/>
    <w:rsid w:val="0010280B"/>
    <w:rsid w:val="0010431A"/>
    <w:rsid w:val="00106826"/>
    <w:rsid w:val="00107183"/>
    <w:rsid w:val="00107A2D"/>
    <w:rsid w:val="00107A76"/>
    <w:rsid w:val="00107C58"/>
    <w:rsid w:val="00107E55"/>
    <w:rsid w:val="00110177"/>
    <w:rsid w:val="00111A3B"/>
    <w:rsid w:val="0011235A"/>
    <w:rsid w:val="00113414"/>
    <w:rsid w:val="0011581C"/>
    <w:rsid w:val="0011792B"/>
    <w:rsid w:val="00117B5A"/>
    <w:rsid w:val="001210A0"/>
    <w:rsid w:val="00121839"/>
    <w:rsid w:val="001231E5"/>
    <w:rsid w:val="00123246"/>
    <w:rsid w:val="00123E64"/>
    <w:rsid w:val="00124DB1"/>
    <w:rsid w:val="00125041"/>
    <w:rsid w:val="00125B28"/>
    <w:rsid w:val="00125E56"/>
    <w:rsid w:val="00126090"/>
    <w:rsid w:val="0012698A"/>
    <w:rsid w:val="00127176"/>
    <w:rsid w:val="00127DB4"/>
    <w:rsid w:val="00127FF6"/>
    <w:rsid w:val="001303E0"/>
    <w:rsid w:val="001320A9"/>
    <w:rsid w:val="00133755"/>
    <w:rsid w:val="0013450C"/>
    <w:rsid w:val="001352B6"/>
    <w:rsid w:val="00136032"/>
    <w:rsid w:val="00140844"/>
    <w:rsid w:val="00140D80"/>
    <w:rsid w:val="001424D7"/>
    <w:rsid w:val="00146538"/>
    <w:rsid w:val="001478D2"/>
    <w:rsid w:val="001529B7"/>
    <w:rsid w:val="00154C86"/>
    <w:rsid w:val="00156954"/>
    <w:rsid w:val="001570BD"/>
    <w:rsid w:val="00157643"/>
    <w:rsid w:val="001578ED"/>
    <w:rsid w:val="001605EE"/>
    <w:rsid w:val="00160B89"/>
    <w:rsid w:val="0016107A"/>
    <w:rsid w:val="001663DD"/>
    <w:rsid w:val="0016643A"/>
    <w:rsid w:val="00166909"/>
    <w:rsid w:val="00166B50"/>
    <w:rsid w:val="00166EE7"/>
    <w:rsid w:val="001712E5"/>
    <w:rsid w:val="00173EDB"/>
    <w:rsid w:val="00174596"/>
    <w:rsid w:val="00174619"/>
    <w:rsid w:val="0017523A"/>
    <w:rsid w:val="00176EBE"/>
    <w:rsid w:val="00177EA7"/>
    <w:rsid w:val="001852A8"/>
    <w:rsid w:val="00185D74"/>
    <w:rsid w:val="00186B66"/>
    <w:rsid w:val="00187A3D"/>
    <w:rsid w:val="00187D29"/>
    <w:rsid w:val="00190474"/>
    <w:rsid w:val="00194DCB"/>
    <w:rsid w:val="00195331"/>
    <w:rsid w:val="00195645"/>
    <w:rsid w:val="00195B17"/>
    <w:rsid w:val="001966D6"/>
    <w:rsid w:val="00197222"/>
    <w:rsid w:val="00197FBF"/>
    <w:rsid w:val="001A10C8"/>
    <w:rsid w:val="001A1121"/>
    <w:rsid w:val="001A1626"/>
    <w:rsid w:val="001A3085"/>
    <w:rsid w:val="001A47BF"/>
    <w:rsid w:val="001A5EE1"/>
    <w:rsid w:val="001A6171"/>
    <w:rsid w:val="001A6C83"/>
    <w:rsid w:val="001B0B4F"/>
    <w:rsid w:val="001B1448"/>
    <w:rsid w:val="001B17A0"/>
    <w:rsid w:val="001B1A82"/>
    <w:rsid w:val="001B45C1"/>
    <w:rsid w:val="001B5FDA"/>
    <w:rsid w:val="001B6C2C"/>
    <w:rsid w:val="001C1703"/>
    <w:rsid w:val="001C17BB"/>
    <w:rsid w:val="001C2458"/>
    <w:rsid w:val="001C26AB"/>
    <w:rsid w:val="001C45D8"/>
    <w:rsid w:val="001C4EA0"/>
    <w:rsid w:val="001C5E15"/>
    <w:rsid w:val="001C60CB"/>
    <w:rsid w:val="001C718A"/>
    <w:rsid w:val="001C7C25"/>
    <w:rsid w:val="001D0155"/>
    <w:rsid w:val="001D01E2"/>
    <w:rsid w:val="001D0434"/>
    <w:rsid w:val="001D4F65"/>
    <w:rsid w:val="001D5DB9"/>
    <w:rsid w:val="001D63E0"/>
    <w:rsid w:val="001E0AF3"/>
    <w:rsid w:val="001E1093"/>
    <w:rsid w:val="001E27BB"/>
    <w:rsid w:val="001E5094"/>
    <w:rsid w:val="001E6CBE"/>
    <w:rsid w:val="001E7376"/>
    <w:rsid w:val="001E7E3C"/>
    <w:rsid w:val="001F1184"/>
    <w:rsid w:val="001F346E"/>
    <w:rsid w:val="001F5076"/>
    <w:rsid w:val="001F5CB1"/>
    <w:rsid w:val="001F60AE"/>
    <w:rsid w:val="001F727B"/>
    <w:rsid w:val="00200F33"/>
    <w:rsid w:val="0020184B"/>
    <w:rsid w:val="002019BE"/>
    <w:rsid w:val="00202F97"/>
    <w:rsid w:val="00203C6A"/>
    <w:rsid w:val="002057A0"/>
    <w:rsid w:val="00210B2E"/>
    <w:rsid w:val="00210C8C"/>
    <w:rsid w:val="00210F9C"/>
    <w:rsid w:val="002110C7"/>
    <w:rsid w:val="00211A7E"/>
    <w:rsid w:val="0021328F"/>
    <w:rsid w:val="0021377E"/>
    <w:rsid w:val="00217204"/>
    <w:rsid w:val="00220091"/>
    <w:rsid w:val="002207B4"/>
    <w:rsid w:val="0022345B"/>
    <w:rsid w:val="00224FF5"/>
    <w:rsid w:val="002264EA"/>
    <w:rsid w:val="00227C1E"/>
    <w:rsid w:val="00227C78"/>
    <w:rsid w:val="00232F87"/>
    <w:rsid w:val="002340D0"/>
    <w:rsid w:val="00235AAF"/>
    <w:rsid w:val="00236E78"/>
    <w:rsid w:val="00237F12"/>
    <w:rsid w:val="00240B3B"/>
    <w:rsid w:val="00240DE7"/>
    <w:rsid w:val="00240F10"/>
    <w:rsid w:val="002411D2"/>
    <w:rsid w:val="00241585"/>
    <w:rsid w:val="00241CE7"/>
    <w:rsid w:val="0024292C"/>
    <w:rsid w:val="00243AB3"/>
    <w:rsid w:val="002453BE"/>
    <w:rsid w:val="0024647A"/>
    <w:rsid w:val="00247393"/>
    <w:rsid w:val="002475ED"/>
    <w:rsid w:val="0025028A"/>
    <w:rsid w:val="0025046C"/>
    <w:rsid w:val="00253484"/>
    <w:rsid w:val="00253833"/>
    <w:rsid w:val="002542B2"/>
    <w:rsid w:val="00254D6C"/>
    <w:rsid w:val="00254E69"/>
    <w:rsid w:val="002560E8"/>
    <w:rsid w:val="00256A92"/>
    <w:rsid w:val="002579B7"/>
    <w:rsid w:val="00260B88"/>
    <w:rsid w:val="00262A45"/>
    <w:rsid w:val="00262AD1"/>
    <w:rsid w:val="00263E91"/>
    <w:rsid w:val="002673EA"/>
    <w:rsid w:val="00267E5B"/>
    <w:rsid w:val="0027066A"/>
    <w:rsid w:val="00271C6C"/>
    <w:rsid w:val="00273525"/>
    <w:rsid w:val="002749B4"/>
    <w:rsid w:val="00275D71"/>
    <w:rsid w:val="0027611F"/>
    <w:rsid w:val="00276486"/>
    <w:rsid w:val="002772A0"/>
    <w:rsid w:val="0028036F"/>
    <w:rsid w:val="00282A72"/>
    <w:rsid w:val="00284A65"/>
    <w:rsid w:val="00284A7E"/>
    <w:rsid w:val="002856E1"/>
    <w:rsid w:val="00290DE5"/>
    <w:rsid w:val="00291AD4"/>
    <w:rsid w:val="00292FA0"/>
    <w:rsid w:val="00293C55"/>
    <w:rsid w:val="00293CBF"/>
    <w:rsid w:val="00293D64"/>
    <w:rsid w:val="002946E9"/>
    <w:rsid w:val="0029477B"/>
    <w:rsid w:val="002969EB"/>
    <w:rsid w:val="002971CC"/>
    <w:rsid w:val="0029744C"/>
    <w:rsid w:val="002A075A"/>
    <w:rsid w:val="002A13D2"/>
    <w:rsid w:val="002A16B0"/>
    <w:rsid w:val="002A1D0B"/>
    <w:rsid w:val="002A3801"/>
    <w:rsid w:val="002A5439"/>
    <w:rsid w:val="002A6D67"/>
    <w:rsid w:val="002B08A2"/>
    <w:rsid w:val="002B09D0"/>
    <w:rsid w:val="002B0F7B"/>
    <w:rsid w:val="002B214F"/>
    <w:rsid w:val="002B55CF"/>
    <w:rsid w:val="002B6332"/>
    <w:rsid w:val="002B71C8"/>
    <w:rsid w:val="002B78FF"/>
    <w:rsid w:val="002B79D1"/>
    <w:rsid w:val="002B7A8D"/>
    <w:rsid w:val="002C041E"/>
    <w:rsid w:val="002C0FB2"/>
    <w:rsid w:val="002C2400"/>
    <w:rsid w:val="002C262F"/>
    <w:rsid w:val="002C2D46"/>
    <w:rsid w:val="002C370E"/>
    <w:rsid w:val="002C487E"/>
    <w:rsid w:val="002C5F3C"/>
    <w:rsid w:val="002C616F"/>
    <w:rsid w:val="002C621B"/>
    <w:rsid w:val="002C6970"/>
    <w:rsid w:val="002C6D11"/>
    <w:rsid w:val="002C7F7B"/>
    <w:rsid w:val="002D148E"/>
    <w:rsid w:val="002D3950"/>
    <w:rsid w:val="002D3C7A"/>
    <w:rsid w:val="002D40E8"/>
    <w:rsid w:val="002D4775"/>
    <w:rsid w:val="002D4C67"/>
    <w:rsid w:val="002D58FF"/>
    <w:rsid w:val="002D7A27"/>
    <w:rsid w:val="002E0CF5"/>
    <w:rsid w:val="002E1735"/>
    <w:rsid w:val="002E2513"/>
    <w:rsid w:val="002E3689"/>
    <w:rsid w:val="002E3B6A"/>
    <w:rsid w:val="002E6F95"/>
    <w:rsid w:val="002F0133"/>
    <w:rsid w:val="002F197D"/>
    <w:rsid w:val="002F2AE7"/>
    <w:rsid w:val="002F2B41"/>
    <w:rsid w:val="002F4550"/>
    <w:rsid w:val="002F518C"/>
    <w:rsid w:val="002F523B"/>
    <w:rsid w:val="002F5B07"/>
    <w:rsid w:val="002F7B3F"/>
    <w:rsid w:val="00300167"/>
    <w:rsid w:val="003009F1"/>
    <w:rsid w:val="00303311"/>
    <w:rsid w:val="0030356F"/>
    <w:rsid w:val="00303919"/>
    <w:rsid w:val="00303AA9"/>
    <w:rsid w:val="003050F9"/>
    <w:rsid w:val="00305377"/>
    <w:rsid w:val="00306628"/>
    <w:rsid w:val="003077F1"/>
    <w:rsid w:val="0031011E"/>
    <w:rsid w:val="003114BC"/>
    <w:rsid w:val="0031183E"/>
    <w:rsid w:val="00312ED3"/>
    <w:rsid w:val="00312F4D"/>
    <w:rsid w:val="00314B0A"/>
    <w:rsid w:val="00314FC1"/>
    <w:rsid w:val="003159CB"/>
    <w:rsid w:val="00315E41"/>
    <w:rsid w:val="00320A50"/>
    <w:rsid w:val="00320B61"/>
    <w:rsid w:val="00320C03"/>
    <w:rsid w:val="003212FD"/>
    <w:rsid w:val="003218E8"/>
    <w:rsid w:val="003221FD"/>
    <w:rsid w:val="00322EFB"/>
    <w:rsid w:val="00322F6F"/>
    <w:rsid w:val="003230A0"/>
    <w:rsid w:val="00323700"/>
    <w:rsid w:val="00325209"/>
    <w:rsid w:val="003252F7"/>
    <w:rsid w:val="0032535F"/>
    <w:rsid w:val="0032585D"/>
    <w:rsid w:val="003259A9"/>
    <w:rsid w:val="00326B6F"/>
    <w:rsid w:val="00326C8A"/>
    <w:rsid w:val="00327526"/>
    <w:rsid w:val="003305BF"/>
    <w:rsid w:val="00333480"/>
    <w:rsid w:val="003356E8"/>
    <w:rsid w:val="00336E5F"/>
    <w:rsid w:val="00337732"/>
    <w:rsid w:val="00337DDE"/>
    <w:rsid w:val="0034071B"/>
    <w:rsid w:val="003410DD"/>
    <w:rsid w:val="003414DB"/>
    <w:rsid w:val="00341AC3"/>
    <w:rsid w:val="00342B04"/>
    <w:rsid w:val="00342F9E"/>
    <w:rsid w:val="00343393"/>
    <w:rsid w:val="003448D0"/>
    <w:rsid w:val="00345509"/>
    <w:rsid w:val="00345A04"/>
    <w:rsid w:val="0035028D"/>
    <w:rsid w:val="00350564"/>
    <w:rsid w:val="00350618"/>
    <w:rsid w:val="003506CF"/>
    <w:rsid w:val="003516A8"/>
    <w:rsid w:val="0035259C"/>
    <w:rsid w:val="003527C0"/>
    <w:rsid w:val="00353FFC"/>
    <w:rsid w:val="003563D5"/>
    <w:rsid w:val="00360033"/>
    <w:rsid w:val="00360040"/>
    <w:rsid w:val="0036016F"/>
    <w:rsid w:val="0036196A"/>
    <w:rsid w:val="00363F82"/>
    <w:rsid w:val="00364584"/>
    <w:rsid w:val="00364A02"/>
    <w:rsid w:val="00364A25"/>
    <w:rsid w:val="00364DCB"/>
    <w:rsid w:val="00364E4C"/>
    <w:rsid w:val="00364EB7"/>
    <w:rsid w:val="00366A03"/>
    <w:rsid w:val="00370018"/>
    <w:rsid w:val="0037017C"/>
    <w:rsid w:val="003702B4"/>
    <w:rsid w:val="003712AB"/>
    <w:rsid w:val="00373EFF"/>
    <w:rsid w:val="00374F42"/>
    <w:rsid w:val="003752BF"/>
    <w:rsid w:val="00376340"/>
    <w:rsid w:val="00376488"/>
    <w:rsid w:val="003769B8"/>
    <w:rsid w:val="0038031C"/>
    <w:rsid w:val="00381422"/>
    <w:rsid w:val="0038190E"/>
    <w:rsid w:val="00381E67"/>
    <w:rsid w:val="00384474"/>
    <w:rsid w:val="00384DDE"/>
    <w:rsid w:val="00386216"/>
    <w:rsid w:val="00386C69"/>
    <w:rsid w:val="0039029C"/>
    <w:rsid w:val="00390AE1"/>
    <w:rsid w:val="003916AF"/>
    <w:rsid w:val="00392E08"/>
    <w:rsid w:val="003933BE"/>
    <w:rsid w:val="00393A57"/>
    <w:rsid w:val="00393B27"/>
    <w:rsid w:val="003951F6"/>
    <w:rsid w:val="00395862"/>
    <w:rsid w:val="00396166"/>
    <w:rsid w:val="003A0AA6"/>
    <w:rsid w:val="003A4234"/>
    <w:rsid w:val="003A5210"/>
    <w:rsid w:val="003A546D"/>
    <w:rsid w:val="003A5603"/>
    <w:rsid w:val="003A69EB"/>
    <w:rsid w:val="003A6D8C"/>
    <w:rsid w:val="003A7047"/>
    <w:rsid w:val="003A7084"/>
    <w:rsid w:val="003A7134"/>
    <w:rsid w:val="003A78AB"/>
    <w:rsid w:val="003B06A5"/>
    <w:rsid w:val="003B1A80"/>
    <w:rsid w:val="003B349D"/>
    <w:rsid w:val="003B3B0D"/>
    <w:rsid w:val="003B43DF"/>
    <w:rsid w:val="003B44F4"/>
    <w:rsid w:val="003B7B2D"/>
    <w:rsid w:val="003C0C0F"/>
    <w:rsid w:val="003C1B3E"/>
    <w:rsid w:val="003C3857"/>
    <w:rsid w:val="003C49AB"/>
    <w:rsid w:val="003C58A4"/>
    <w:rsid w:val="003C5C13"/>
    <w:rsid w:val="003C671D"/>
    <w:rsid w:val="003C7181"/>
    <w:rsid w:val="003C7565"/>
    <w:rsid w:val="003D07A8"/>
    <w:rsid w:val="003D0BFB"/>
    <w:rsid w:val="003D206E"/>
    <w:rsid w:val="003D2ADA"/>
    <w:rsid w:val="003D2E10"/>
    <w:rsid w:val="003D5F64"/>
    <w:rsid w:val="003D5FB5"/>
    <w:rsid w:val="003D6F9D"/>
    <w:rsid w:val="003D7572"/>
    <w:rsid w:val="003E3F96"/>
    <w:rsid w:val="003E4061"/>
    <w:rsid w:val="003E4536"/>
    <w:rsid w:val="003E4AB1"/>
    <w:rsid w:val="003E4D72"/>
    <w:rsid w:val="003F05A2"/>
    <w:rsid w:val="003F0E9C"/>
    <w:rsid w:val="003F3A66"/>
    <w:rsid w:val="003F3E40"/>
    <w:rsid w:val="003F46D6"/>
    <w:rsid w:val="003F4EF9"/>
    <w:rsid w:val="003F567C"/>
    <w:rsid w:val="003F6571"/>
    <w:rsid w:val="003F6744"/>
    <w:rsid w:val="00400633"/>
    <w:rsid w:val="00404EEB"/>
    <w:rsid w:val="004059C7"/>
    <w:rsid w:val="00406DAE"/>
    <w:rsid w:val="00406F37"/>
    <w:rsid w:val="00412C9B"/>
    <w:rsid w:val="00420378"/>
    <w:rsid w:val="004216F1"/>
    <w:rsid w:val="00421704"/>
    <w:rsid w:val="00421E84"/>
    <w:rsid w:val="004222CC"/>
    <w:rsid w:val="00423D65"/>
    <w:rsid w:val="00424CC6"/>
    <w:rsid w:val="00424F3D"/>
    <w:rsid w:val="004254B6"/>
    <w:rsid w:val="0042568B"/>
    <w:rsid w:val="00430242"/>
    <w:rsid w:val="004318F2"/>
    <w:rsid w:val="00431938"/>
    <w:rsid w:val="00432F04"/>
    <w:rsid w:val="00432F1D"/>
    <w:rsid w:val="004334DA"/>
    <w:rsid w:val="00433A24"/>
    <w:rsid w:val="00433AF7"/>
    <w:rsid w:val="00433BEA"/>
    <w:rsid w:val="004366FF"/>
    <w:rsid w:val="004377B1"/>
    <w:rsid w:val="00437ADD"/>
    <w:rsid w:val="00437BEF"/>
    <w:rsid w:val="00440081"/>
    <w:rsid w:val="004414F4"/>
    <w:rsid w:val="0044234B"/>
    <w:rsid w:val="004429D3"/>
    <w:rsid w:val="00442F5B"/>
    <w:rsid w:val="00442FB3"/>
    <w:rsid w:val="00443F3A"/>
    <w:rsid w:val="00445038"/>
    <w:rsid w:val="004457B3"/>
    <w:rsid w:val="00445F69"/>
    <w:rsid w:val="004462C8"/>
    <w:rsid w:val="004464CC"/>
    <w:rsid w:val="00447C0E"/>
    <w:rsid w:val="00450918"/>
    <w:rsid w:val="00450F68"/>
    <w:rsid w:val="00451CFA"/>
    <w:rsid w:val="00452E88"/>
    <w:rsid w:val="0045415A"/>
    <w:rsid w:val="004552FF"/>
    <w:rsid w:val="004557B2"/>
    <w:rsid w:val="00456419"/>
    <w:rsid w:val="004603C4"/>
    <w:rsid w:val="004636C7"/>
    <w:rsid w:val="00463D7A"/>
    <w:rsid w:val="00463FCA"/>
    <w:rsid w:val="00464324"/>
    <w:rsid w:val="00464FF0"/>
    <w:rsid w:val="004656A0"/>
    <w:rsid w:val="00465A78"/>
    <w:rsid w:val="00472EAE"/>
    <w:rsid w:val="0047584B"/>
    <w:rsid w:val="004758A0"/>
    <w:rsid w:val="004759E5"/>
    <w:rsid w:val="00476273"/>
    <w:rsid w:val="00477006"/>
    <w:rsid w:val="00477539"/>
    <w:rsid w:val="004775CC"/>
    <w:rsid w:val="00477E11"/>
    <w:rsid w:val="00481660"/>
    <w:rsid w:val="00482D1C"/>
    <w:rsid w:val="00483D9C"/>
    <w:rsid w:val="00484B78"/>
    <w:rsid w:val="0048696F"/>
    <w:rsid w:val="0048754D"/>
    <w:rsid w:val="004902CA"/>
    <w:rsid w:val="004909F3"/>
    <w:rsid w:val="0049227E"/>
    <w:rsid w:val="00492C9A"/>
    <w:rsid w:val="004938F4"/>
    <w:rsid w:val="0049423A"/>
    <w:rsid w:val="00494340"/>
    <w:rsid w:val="004944E3"/>
    <w:rsid w:val="00496628"/>
    <w:rsid w:val="00496894"/>
    <w:rsid w:val="004976F8"/>
    <w:rsid w:val="004A1649"/>
    <w:rsid w:val="004A1E77"/>
    <w:rsid w:val="004A28E0"/>
    <w:rsid w:val="004A2FF0"/>
    <w:rsid w:val="004A34B2"/>
    <w:rsid w:val="004A5DD7"/>
    <w:rsid w:val="004A5E67"/>
    <w:rsid w:val="004A6710"/>
    <w:rsid w:val="004B0070"/>
    <w:rsid w:val="004B024B"/>
    <w:rsid w:val="004B20CA"/>
    <w:rsid w:val="004B3F18"/>
    <w:rsid w:val="004B3FC8"/>
    <w:rsid w:val="004B74A5"/>
    <w:rsid w:val="004C0520"/>
    <w:rsid w:val="004C094F"/>
    <w:rsid w:val="004C0EC3"/>
    <w:rsid w:val="004C2340"/>
    <w:rsid w:val="004C2DD4"/>
    <w:rsid w:val="004C3067"/>
    <w:rsid w:val="004C30D5"/>
    <w:rsid w:val="004C3725"/>
    <w:rsid w:val="004C3CAF"/>
    <w:rsid w:val="004C3FED"/>
    <w:rsid w:val="004C53D8"/>
    <w:rsid w:val="004C738D"/>
    <w:rsid w:val="004D1B2D"/>
    <w:rsid w:val="004D1FA5"/>
    <w:rsid w:val="004D2834"/>
    <w:rsid w:val="004D357B"/>
    <w:rsid w:val="004D403D"/>
    <w:rsid w:val="004D6126"/>
    <w:rsid w:val="004E2B7C"/>
    <w:rsid w:val="004E7469"/>
    <w:rsid w:val="004E773A"/>
    <w:rsid w:val="004F129E"/>
    <w:rsid w:val="004F18B3"/>
    <w:rsid w:val="004F2809"/>
    <w:rsid w:val="004F3C74"/>
    <w:rsid w:val="004F3D14"/>
    <w:rsid w:val="004F419F"/>
    <w:rsid w:val="004F45D6"/>
    <w:rsid w:val="004F4883"/>
    <w:rsid w:val="004F4F80"/>
    <w:rsid w:val="004F55EF"/>
    <w:rsid w:val="004F7420"/>
    <w:rsid w:val="005005ED"/>
    <w:rsid w:val="005030AD"/>
    <w:rsid w:val="0050563E"/>
    <w:rsid w:val="00506447"/>
    <w:rsid w:val="00506AC8"/>
    <w:rsid w:val="0051043E"/>
    <w:rsid w:val="005129B8"/>
    <w:rsid w:val="00513C0B"/>
    <w:rsid w:val="00514E55"/>
    <w:rsid w:val="005153E7"/>
    <w:rsid w:val="00516489"/>
    <w:rsid w:val="00516B1A"/>
    <w:rsid w:val="005173A0"/>
    <w:rsid w:val="005207CE"/>
    <w:rsid w:val="00521001"/>
    <w:rsid w:val="005217C3"/>
    <w:rsid w:val="0052180F"/>
    <w:rsid w:val="00522F7D"/>
    <w:rsid w:val="00523D43"/>
    <w:rsid w:val="0052428B"/>
    <w:rsid w:val="0052519A"/>
    <w:rsid w:val="005261A8"/>
    <w:rsid w:val="00527EAC"/>
    <w:rsid w:val="00532135"/>
    <w:rsid w:val="005334A0"/>
    <w:rsid w:val="0053362E"/>
    <w:rsid w:val="00533ECE"/>
    <w:rsid w:val="0053414A"/>
    <w:rsid w:val="0053518A"/>
    <w:rsid w:val="005353D1"/>
    <w:rsid w:val="005354E5"/>
    <w:rsid w:val="00535FEB"/>
    <w:rsid w:val="00536638"/>
    <w:rsid w:val="00540303"/>
    <w:rsid w:val="00541845"/>
    <w:rsid w:val="00542CDF"/>
    <w:rsid w:val="005434CF"/>
    <w:rsid w:val="00543A75"/>
    <w:rsid w:val="00543AEC"/>
    <w:rsid w:val="00543D5A"/>
    <w:rsid w:val="005445B9"/>
    <w:rsid w:val="00545201"/>
    <w:rsid w:val="0054604F"/>
    <w:rsid w:val="00546A18"/>
    <w:rsid w:val="005478E2"/>
    <w:rsid w:val="00552979"/>
    <w:rsid w:val="00553D04"/>
    <w:rsid w:val="00554144"/>
    <w:rsid w:val="0055446C"/>
    <w:rsid w:val="0055488C"/>
    <w:rsid w:val="005554E6"/>
    <w:rsid w:val="00555916"/>
    <w:rsid w:val="005572C2"/>
    <w:rsid w:val="00557750"/>
    <w:rsid w:val="00560AA5"/>
    <w:rsid w:val="00560C5B"/>
    <w:rsid w:val="005615F1"/>
    <w:rsid w:val="00561C6E"/>
    <w:rsid w:val="00561F0A"/>
    <w:rsid w:val="005628DA"/>
    <w:rsid w:val="00563AEF"/>
    <w:rsid w:val="005662B3"/>
    <w:rsid w:val="005662FA"/>
    <w:rsid w:val="0056639F"/>
    <w:rsid w:val="005665DB"/>
    <w:rsid w:val="005666FF"/>
    <w:rsid w:val="005667CB"/>
    <w:rsid w:val="005676B0"/>
    <w:rsid w:val="0057436C"/>
    <w:rsid w:val="0057493D"/>
    <w:rsid w:val="00574DE5"/>
    <w:rsid w:val="00577229"/>
    <w:rsid w:val="00577660"/>
    <w:rsid w:val="005778A1"/>
    <w:rsid w:val="00577F44"/>
    <w:rsid w:val="00580345"/>
    <w:rsid w:val="00580D82"/>
    <w:rsid w:val="0058111A"/>
    <w:rsid w:val="00583334"/>
    <w:rsid w:val="005847C9"/>
    <w:rsid w:val="0058539D"/>
    <w:rsid w:val="00586DDA"/>
    <w:rsid w:val="00587542"/>
    <w:rsid w:val="00590E7D"/>
    <w:rsid w:val="00591260"/>
    <w:rsid w:val="00592239"/>
    <w:rsid w:val="0059415D"/>
    <w:rsid w:val="00594187"/>
    <w:rsid w:val="00594400"/>
    <w:rsid w:val="005951E9"/>
    <w:rsid w:val="00595C24"/>
    <w:rsid w:val="00597A58"/>
    <w:rsid w:val="005A0667"/>
    <w:rsid w:val="005A132B"/>
    <w:rsid w:val="005A25CA"/>
    <w:rsid w:val="005A2D36"/>
    <w:rsid w:val="005A342C"/>
    <w:rsid w:val="005A3D57"/>
    <w:rsid w:val="005A41B9"/>
    <w:rsid w:val="005A42F9"/>
    <w:rsid w:val="005A575D"/>
    <w:rsid w:val="005A6803"/>
    <w:rsid w:val="005A74E6"/>
    <w:rsid w:val="005A779F"/>
    <w:rsid w:val="005B0D0A"/>
    <w:rsid w:val="005B14C1"/>
    <w:rsid w:val="005B15D2"/>
    <w:rsid w:val="005B16C8"/>
    <w:rsid w:val="005B1913"/>
    <w:rsid w:val="005B39E1"/>
    <w:rsid w:val="005B4683"/>
    <w:rsid w:val="005B5794"/>
    <w:rsid w:val="005B57CC"/>
    <w:rsid w:val="005B6D8D"/>
    <w:rsid w:val="005B7028"/>
    <w:rsid w:val="005B7877"/>
    <w:rsid w:val="005C186D"/>
    <w:rsid w:val="005C1DE0"/>
    <w:rsid w:val="005C3109"/>
    <w:rsid w:val="005C3330"/>
    <w:rsid w:val="005C4CF1"/>
    <w:rsid w:val="005C4E30"/>
    <w:rsid w:val="005C69D5"/>
    <w:rsid w:val="005C6BA0"/>
    <w:rsid w:val="005C7B53"/>
    <w:rsid w:val="005D0B92"/>
    <w:rsid w:val="005D1274"/>
    <w:rsid w:val="005D135B"/>
    <w:rsid w:val="005D3A94"/>
    <w:rsid w:val="005D4FE8"/>
    <w:rsid w:val="005E1A49"/>
    <w:rsid w:val="005E1AF9"/>
    <w:rsid w:val="005E2685"/>
    <w:rsid w:val="005E4EF2"/>
    <w:rsid w:val="005E5492"/>
    <w:rsid w:val="005E6A86"/>
    <w:rsid w:val="005F1DB3"/>
    <w:rsid w:val="005F2200"/>
    <w:rsid w:val="005F45E4"/>
    <w:rsid w:val="005F6CB6"/>
    <w:rsid w:val="005F7D42"/>
    <w:rsid w:val="00600B44"/>
    <w:rsid w:val="00601540"/>
    <w:rsid w:val="00601F86"/>
    <w:rsid w:val="00602691"/>
    <w:rsid w:val="0060452E"/>
    <w:rsid w:val="006051F2"/>
    <w:rsid w:val="00605A01"/>
    <w:rsid w:val="00605BA5"/>
    <w:rsid w:val="00606215"/>
    <w:rsid w:val="00606EA3"/>
    <w:rsid w:val="006108C1"/>
    <w:rsid w:val="00610DBB"/>
    <w:rsid w:val="00612CF5"/>
    <w:rsid w:val="00616577"/>
    <w:rsid w:val="006168CA"/>
    <w:rsid w:val="006169CB"/>
    <w:rsid w:val="00617585"/>
    <w:rsid w:val="00617D96"/>
    <w:rsid w:val="006207E9"/>
    <w:rsid w:val="00623B4D"/>
    <w:rsid w:val="0062488B"/>
    <w:rsid w:val="0062509F"/>
    <w:rsid w:val="006255AA"/>
    <w:rsid w:val="006336E3"/>
    <w:rsid w:val="00634F92"/>
    <w:rsid w:val="0063540B"/>
    <w:rsid w:val="006357BB"/>
    <w:rsid w:val="00636B5D"/>
    <w:rsid w:val="006373E1"/>
    <w:rsid w:val="00640138"/>
    <w:rsid w:val="0064193C"/>
    <w:rsid w:val="00643881"/>
    <w:rsid w:val="00644CF5"/>
    <w:rsid w:val="00651893"/>
    <w:rsid w:val="00651CD2"/>
    <w:rsid w:val="00651DEC"/>
    <w:rsid w:val="00652138"/>
    <w:rsid w:val="00652830"/>
    <w:rsid w:val="00653FA7"/>
    <w:rsid w:val="0065473F"/>
    <w:rsid w:val="00654A57"/>
    <w:rsid w:val="00654BDB"/>
    <w:rsid w:val="00656A32"/>
    <w:rsid w:val="006600AB"/>
    <w:rsid w:val="00661782"/>
    <w:rsid w:val="0066200C"/>
    <w:rsid w:val="00662448"/>
    <w:rsid w:val="00663AD5"/>
    <w:rsid w:val="00665FF8"/>
    <w:rsid w:val="006663FF"/>
    <w:rsid w:val="006665B4"/>
    <w:rsid w:val="00666FEE"/>
    <w:rsid w:val="0066760F"/>
    <w:rsid w:val="0066761D"/>
    <w:rsid w:val="00667DE4"/>
    <w:rsid w:val="0067008A"/>
    <w:rsid w:val="006700E1"/>
    <w:rsid w:val="00671AFE"/>
    <w:rsid w:val="00671D0A"/>
    <w:rsid w:val="006723FB"/>
    <w:rsid w:val="00672870"/>
    <w:rsid w:val="00674000"/>
    <w:rsid w:val="0067419E"/>
    <w:rsid w:val="00675D2C"/>
    <w:rsid w:val="006763BE"/>
    <w:rsid w:val="0067789D"/>
    <w:rsid w:val="00677A7B"/>
    <w:rsid w:val="006816E1"/>
    <w:rsid w:val="00683EC1"/>
    <w:rsid w:val="00687F45"/>
    <w:rsid w:val="00691028"/>
    <w:rsid w:val="00692C99"/>
    <w:rsid w:val="0069336F"/>
    <w:rsid w:val="006938FA"/>
    <w:rsid w:val="00693D8D"/>
    <w:rsid w:val="00694473"/>
    <w:rsid w:val="00694E69"/>
    <w:rsid w:val="00695F0C"/>
    <w:rsid w:val="00696913"/>
    <w:rsid w:val="00696F7A"/>
    <w:rsid w:val="0069700A"/>
    <w:rsid w:val="006A0818"/>
    <w:rsid w:val="006A2338"/>
    <w:rsid w:val="006A3EAA"/>
    <w:rsid w:val="006A463C"/>
    <w:rsid w:val="006A4862"/>
    <w:rsid w:val="006A60B6"/>
    <w:rsid w:val="006A66B7"/>
    <w:rsid w:val="006A743B"/>
    <w:rsid w:val="006A7CD7"/>
    <w:rsid w:val="006B033E"/>
    <w:rsid w:val="006B133C"/>
    <w:rsid w:val="006B1887"/>
    <w:rsid w:val="006B20E4"/>
    <w:rsid w:val="006B28D5"/>
    <w:rsid w:val="006B632E"/>
    <w:rsid w:val="006B6D38"/>
    <w:rsid w:val="006B7C52"/>
    <w:rsid w:val="006C03FF"/>
    <w:rsid w:val="006C1C17"/>
    <w:rsid w:val="006C2A74"/>
    <w:rsid w:val="006C2AAD"/>
    <w:rsid w:val="006C2E76"/>
    <w:rsid w:val="006C369B"/>
    <w:rsid w:val="006C409D"/>
    <w:rsid w:val="006C467C"/>
    <w:rsid w:val="006C594D"/>
    <w:rsid w:val="006C689B"/>
    <w:rsid w:val="006D038C"/>
    <w:rsid w:val="006D23EA"/>
    <w:rsid w:val="006D3E49"/>
    <w:rsid w:val="006D502B"/>
    <w:rsid w:val="006D56DA"/>
    <w:rsid w:val="006D67BC"/>
    <w:rsid w:val="006D6F7B"/>
    <w:rsid w:val="006D777D"/>
    <w:rsid w:val="006D7F5C"/>
    <w:rsid w:val="006E0253"/>
    <w:rsid w:val="006E0ED7"/>
    <w:rsid w:val="006E15FC"/>
    <w:rsid w:val="006E1628"/>
    <w:rsid w:val="006E2141"/>
    <w:rsid w:val="006E252A"/>
    <w:rsid w:val="006E29E7"/>
    <w:rsid w:val="006E2A63"/>
    <w:rsid w:val="006E2EC9"/>
    <w:rsid w:val="006E5242"/>
    <w:rsid w:val="006E5B82"/>
    <w:rsid w:val="006E6E79"/>
    <w:rsid w:val="006E7265"/>
    <w:rsid w:val="006E7712"/>
    <w:rsid w:val="006F04C3"/>
    <w:rsid w:val="006F0C57"/>
    <w:rsid w:val="006F0C85"/>
    <w:rsid w:val="006F1B64"/>
    <w:rsid w:val="006F1BE7"/>
    <w:rsid w:val="006F1D76"/>
    <w:rsid w:val="006F25A5"/>
    <w:rsid w:val="006F2E26"/>
    <w:rsid w:val="006F4A04"/>
    <w:rsid w:val="006F4B72"/>
    <w:rsid w:val="006F639B"/>
    <w:rsid w:val="006F6BDD"/>
    <w:rsid w:val="00700902"/>
    <w:rsid w:val="007010B7"/>
    <w:rsid w:val="00701DDB"/>
    <w:rsid w:val="00701E07"/>
    <w:rsid w:val="00702046"/>
    <w:rsid w:val="0070205B"/>
    <w:rsid w:val="00702489"/>
    <w:rsid w:val="00702891"/>
    <w:rsid w:val="00703210"/>
    <w:rsid w:val="0070330D"/>
    <w:rsid w:val="00704911"/>
    <w:rsid w:val="0070491A"/>
    <w:rsid w:val="007062A1"/>
    <w:rsid w:val="0070765C"/>
    <w:rsid w:val="00711AE4"/>
    <w:rsid w:val="00712A3B"/>
    <w:rsid w:val="00713115"/>
    <w:rsid w:val="0071398C"/>
    <w:rsid w:val="007176DF"/>
    <w:rsid w:val="00720BE3"/>
    <w:rsid w:val="00721531"/>
    <w:rsid w:val="00721CA7"/>
    <w:rsid w:val="00721EF5"/>
    <w:rsid w:val="0072351F"/>
    <w:rsid w:val="00724573"/>
    <w:rsid w:val="007247DD"/>
    <w:rsid w:val="007252B6"/>
    <w:rsid w:val="007259D9"/>
    <w:rsid w:val="0072627A"/>
    <w:rsid w:val="00727E8A"/>
    <w:rsid w:val="007301D1"/>
    <w:rsid w:val="00731F6B"/>
    <w:rsid w:val="00732416"/>
    <w:rsid w:val="0073241E"/>
    <w:rsid w:val="00732899"/>
    <w:rsid w:val="00733535"/>
    <w:rsid w:val="007336B0"/>
    <w:rsid w:val="00733810"/>
    <w:rsid w:val="00734A53"/>
    <w:rsid w:val="00735819"/>
    <w:rsid w:val="00736672"/>
    <w:rsid w:val="0073721C"/>
    <w:rsid w:val="007408EA"/>
    <w:rsid w:val="00740B4E"/>
    <w:rsid w:val="00742671"/>
    <w:rsid w:val="00743873"/>
    <w:rsid w:val="00744ECC"/>
    <w:rsid w:val="00744F7C"/>
    <w:rsid w:val="0074502E"/>
    <w:rsid w:val="00747154"/>
    <w:rsid w:val="007473AC"/>
    <w:rsid w:val="00747957"/>
    <w:rsid w:val="00752981"/>
    <w:rsid w:val="0075343D"/>
    <w:rsid w:val="0075373B"/>
    <w:rsid w:val="00754159"/>
    <w:rsid w:val="00755701"/>
    <w:rsid w:val="007558AB"/>
    <w:rsid w:val="00755A00"/>
    <w:rsid w:val="0076167B"/>
    <w:rsid w:val="00763A58"/>
    <w:rsid w:val="00763CD9"/>
    <w:rsid w:val="00764E5D"/>
    <w:rsid w:val="0076747B"/>
    <w:rsid w:val="0077292D"/>
    <w:rsid w:val="00772F65"/>
    <w:rsid w:val="007730A1"/>
    <w:rsid w:val="00773849"/>
    <w:rsid w:val="00773E4E"/>
    <w:rsid w:val="00777741"/>
    <w:rsid w:val="007830CD"/>
    <w:rsid w:val="00784A35"/>
    <w:rsid w:val="00785865"/>
    <w:rsid w:val="00787503"/>
    <w:rsid w:val="00790168"/>
    <w:rsid w:val="007905E4"/>
    <w:rsid w:val="007914B4"/>
    <w:rsid w:val="0079408E"/>
    <w:rsid w:val="007942EB"/>
    <w:rsid w:val="00795218"/>
    <w:rsid w:val="00795AB3"/>
    <w:rsid w:val="00795F4D"/>
    <w:rsid w:val="00797082"/>
    <w:rsid w:val="007A0E15"/>
    <w:rsid w:val="007A1695"/>
    <w:rsid w:val="007A2AC1"/>
    <w:rsid w:val="007A3973"/>
    <w:rsid w:val="007A4222"/>
    <w:rsid w:val="007A4ABD"/>
    <w:rsid w:val="007A4B79"/>
    <w:rsid w:val="007A4DC5"/>
    <w:rsid w:val="007A5BBC"/>
    <w:rsid w:val="007A5DD2"/>
    <w:rsid w:val="007A6C06"/>
    <w:rsid w:val="007A6F7B"/>
    <w:rsid w:val="007A7530"/>
    <w:rsid w:val="007A79C9"/>
    <w:rsid w:val="007B133F"/>
    <w:rsid w:val="007B19D1"/>
    <w:rsid w:val="007B23CC"/>
    <w:rsid w:val="007B28E4"/>
    <w:rsid w:val="007B2F99"/>
    <w:rsid w:val="007B3C6C"/>
    <w:rsid w:val="007B47C1"/>
    <w:rsid w:val="007B4DCB"/>
    <w:rsid w:val="007B5227"/>
    <w:rsid w:val="007B6C6B"/>
    <w:rsid w:val="007B7062"/>
    <w:rsid w:val="007C0BBE"/>
    <w:rsid w:val="007C1118"/>
    <w:rsid w:val="007C1E25"/>
    <w:rsid w:val="007C201A"/>
    <w:rsid w:val="007C3C25"/>
    <w:rsid w:val="007C6412"/>
    <w:rsid w:val="007C6451"/>
    <w:rsid w:val="007C6483"/>
    <w:rsid w:val="007C6614"/>
    <w:rsid w:val="007C6C42"/>
    <w:rsid w:val="007D0BCD"/>
    <w:rsid w:val="007D1787"/>
    <w:rsid w:val="007D17EF"/>
    <w:rsid w:val="007D1D47"/>
    <w:rsid w:val="007D34A9"/>
    <w:rsid w:val="007D34BF"/>
    <w:rsid w:val="007D35E5"/>
    <w:rsid w:val="007D4337"/>
    <w:rsid w:val="007E0C4B"/>
    <w:rsid w:val="007E4F5B"/>
    <w:rsid w:val="007E6358"/>
    <w:rsid w:val="007E7E10"/>
    <w:rsid w:val="007E7F3A"/>
    <w:rsid w:val="007F01B2"/>
    <w:rsid w:val="007F0566"/>
    <w:rsid w:val="007F1C13"/>
    <w:rsid w:val="007F2F27"/>
    <w:rsid w:val="007F381F"/>
    <w:rsid w:val="007F50A3"/>
    <w:rsid w:val="007F513C"/>
    <w:rsid w:val="007F5CC4"/>
    <w:rsid w:val="007F7238"/>
    <w:rsid w:val="00802CC6"/>
    <w:rsid w:val="00803665"/>
    <w:rsid w:val="00803C8B"/>
    <w:rsid w:val="00803F5F"/>
    <w:rsid w:val="00803FE9"/>
    <w:rsid w:val="00805E1E"/>
    <w:rsid w:val="008110E0"/>
    <w:rsid w:val="00813512"/>
    <w:rsid w:val="00813BB9"/>
    <w:rsid w:val="008168C1"/>
    <w:rsid w:val="00816E87"/>
    <w:rsid w:val="00817E61"/>
    <w:rsid w:val="00820711"/>
    <w:rsid w:val="00820C8D"/>
    <w:rsid w:val="008211E3"/>
    <w:rsid w:val="00821562"/>
    <w:rsid w:val="00821AD4"/>
    <w:rsid w:val="00823062"/>
    <w:rsid w:val="00824846"/>
    <w:rsid w:val="00825242"/>
    <w:rsid w:val="008253A3"/>
    <w:rsid w:val="0082573B"/>
    <w:rsid w:val="00825A97"/>
    <w:rsid w:val="00825B63"/>
    <w:rsid w:val="00826592"/>
    <w:rsid w:val="00830994"/>
    <w:rsid w:val="0083242D"/>
    <w:rsid w:val="00832855"/>
    <w:rsid w:val="00834042"/>
    <w:rsid w:val="00836018"/>
    <w:rsid w:val="00836E4E"/>
    <w:rsid w:val="008371C8"/>
    <w:rsid w:val="008376C2"/>
    <w:rsid w:val="008406AB"/>
    <w:rsid w:val="00841622"/>
    <w:rsid w:val="008431DE"/>
    <w:rsid w:val="00843480"/>
    <w:rsid w:val="008434A5"/>
    <w:rsid w:val="00845601"/>
    <w:rsid w:val="00845D49"/>
    <w:rsid w:val="00846778"/>
    <w:rsid w:val="00846CB5"/>
    <w:rsid w:val="00847851"/>
    <w:rsid w:val="00847A2B"/>
    <w:rsid w:val="008506B2"/>
    <w:rsid w:val="0085123C"/>
    <w:rsid w:val="00851EF0"/>
    <w:rsid w:val="00853815"/>
    <w:rsid w:val="00854097"/>
    <w:rsid w:val="00854372"/>
    <w:rsid w:val="00855675"/>
    <w:rsid w:val="008572FE"/>
    <w:rsid w:val="008576CB"/>
    <w:rsid w:val="00857C76"/>
    <w:rsid w:val="00860A11"/>
    <w:rsid w:val="0086176F"/>
    <w:rsid w:val="00862FFC"/>
    <w:rsid w:val="008637BC"/>
    <w:rsid w:val="008638DD"/>
    <w:rsid w:val="00864FAB"/>
    <w:rsid w:val="00866AAD"/>
    <w:rsid w:val="008674D1"/>
    <w:rsid w:val="008674ED"/>
    <w:rsid w:val="00867878"/>
    <w:rsid w:val="00872155"/>
    <w:rsid w:val="00872869"/>
    <w:rsid w:val="008736D8"/>
    <w:rsid w:val="0087425F"/>
    <w:rsid w:val="00876316"/>
    <w:rsid w:val="008812F8"/>
    <w:rsid w:val="00881317"/>
    <w:rsid w:val="00881962"/>
    <w:rsid w:val="00883D29"/>
    <w:rsid w:val="00883EE0"/>
    <w:rsid w:val="00884389"/>
    <w:rsid w:val="008854BC"/>
    <w:rsid w:val="00887AC8"/>
    <w:rsid w:val="00887B2D"/>
    <w:rsid w:val="00887D04"/>
    <w:rsid w:val="0089069A"/>
    <w:rsid w:val="00891352"/>
    <w:rsid w:val="0089178A"/>
    <w:rsid w:val="00892A30"/>
    <w:rsid w:val="00893A54"/>
    <w:rsid w:val="00894D03"/>
    <w:rsid w:val="00896A23"/>
    <w:rsid w:val="00896EE3"/>
    <w:rsid w:val="00897346"/>
    <w:rsid w:val="008A0E76"/>
    <w:rsid w:val="008A3F10"/>
    <w:rsid w:val="008A5339"/>
    <w:rsid w:val="008A5637"/>
    <w:rsid w:val="008A5A3E"/>
    <w:rsid w:val="008A64B2"/>
    <w:rsid w:val="008B1883"/>
    <w:rsid w:val="008B334B"/>
    <w:rsid w:val="008B6257"/>
    <w:rsid w:val="008B6D70"/>
    <w:rsid w:val="008B7460"/>
    <w:rsid w:val="008B7514"/>
    <w:rsid w:val="008C0998"/>
    <w:rsid w:val="008C310A"/>
    <w:rsid w:val="008C3BC0"/>
    <w:rsid w:val="008C3DA9"/>
    <w:rsid w:val="008C4753"/>
    <w:rsid w:val="008C528B"/>
    <w:rsid w:val="008C6924"/>
    <w:rsid w:val="008C6B21"/>
    <w:rsid w:val="008D1897"/>
    <w:rsid w:val="008D196B"/>
    <w:rsid w:val="008D3786"/>
    <w:rsid w:val="008D3D2D"/>
    <w:rsid w:val="008D5127"/>
    <w:rsid w:val="008D58C5"/>
    <w:rsid w:val="008D5BEC"/>
    <w:rsid w:val="008E0DAE"/>
    <w:rsid w:val="008E167B"/>
    <w:rsid w:val="008E1B58"/>
    <w:rsid w:val="008E2CE3"/>
    <w:rsid w:val="008E2F3D"/>
    <w:rsid w:val="008E424A"/>
    <w:rsid w:val="008F2E7B"/>
    <w:rsid w:val="008F3B6D"/>
    <w:rsid w:val="008F461E"/>
    <w:rsid w:val="008F48BD"/>
    <w:rsid w:val="008F524B"/>
    <w:rsid w:val="008F687B"/>
    <w:rsid w:val="008F69A6"/>
    <w:rsid w:val="008F7962"/>
    <w:rsid w:val="0090153D"/>
    <w:rsid w:val="00902841"/>
    <w:rsid w:val="00902F2A"/>
    <w:rsid w:val="00903BE6"/>
    <w:rsid w:val="00904C8B"/>
    <w:rsid w:val="00905C80"/>
    <w:rsid w:val="00906090"/>
    <w:rsid w:val="00906461"/>
    <w:rsid w:val="00906776"/>
    <w:rsid w:val="0090746C"/>
    <w:rsid w:val="00907DB8"/>
    <w:rsid w:val="00911B75"/>
    <w:rsid w:val="00913B00"/>
    <w:rsid w:val="00913F60"/>
    <w:rsid w:val="0091549A"/>
    <w:rsid w:val="00916AF8"/>
    <w:rsid w:val="0091755B"/>
    <w:rsid w:val="00917F23"/>
    <w:rsid w:val="0092250E"/>
    <w:rsid w:val="00923E32"/>
    <w:rsid w:val="00926169"/>
    <w:rsid w:val="009266D4"/>
    <w:rsid w:val="009273DD"/>
    <w:rsid w:val="00930572"/>
    <w:rsid w:val="00930FCB"/>
    <w:rsid w:val="00931EB7"/>
    <w:rsid w:val="00931F7C"/>
    <w:rsid w:val="00932F4F"/>
    <w:rsid w:val="00935BF3"/>
    <w:rsid w:val="00935C84"/>
    <w:rsid w:val="0093699F"/>
    <w:rsid w:val="009372CF"/>
    <w:rsid w:val="009379E3"/>
    <w:rsid w:val="00940D3D"/>
    <w:rsid w:val="00941586"/>
    <w:rsid w:val="00941D1E"/>
    <w:rsid w:val="009426B7"/>
    <w:rsid w:val="00943233"/>
    <w:rsid w:val="009432A8"/>
    <w:rsid w:val="009436F3"/>
    <w:rsid w:val="00944CA6"/>
    <w:rsid w:val="009458BB"/>
    <w:rsid w:val="00945BB7"/>
    <w:rsid w:val="00945E49"/>
    <w:rsid w:val="00946093"/>
    <w:rsid w:val="009516D1"/>
    <w:rsid w:val="00951D27"/>
    <w:rsid w:val="009525CF"/>
    <w:rsid w:val="0095444F"/>
    <w:rsid w:val="009544D0"/>
    <w:rsid w:val="00954C0E"/>
    <w:rsid w:val="00955A3C"/>
    <w:rsid w:val="00955F2C"/>
    <w:rsid w:val="00960C3B"/>
    <w:rsid w:val="009658B8"/>
    <w:rsid w:val="00965916"/>
    <w:rsid w:val="009660B3"/>
    <w:rsid w:val="009675DA"/>
    <w:rsid w:val="00970500"/>
    <w:rsid w:val="00970591"/>
    <w:rsid w:val="00970638"/>
    <w:rsid w:val="00972002"/>
    <w:rsid w:val="009726FB"/>
    <w:rsid w:val="00972E29"/>
    <w:rsid w:val="00972EF9"/>
    <w:rsid w:val="009735C2"/>
    <w:rsid w:val="00974253"/>
    <w:rsid w:val="00976F7D"/>
    <w:rsid w:val="009771EA"/>
    <w:rsid w:val="00977719"/>
    <w:rsid w:val="0098130D"/>
    <w:rsid w:val="009817A4"/>
    <w:rsid w:val="009838F7"/>
    <w:rsid w:val="009849A6"/>
    <w:rsid w:val="00985ED1"/>
    <w:rsid w:val="00987755"/>
    <w:rsid w:val="00990115"/>
    <w:rsid w:val="0099080B"/>
    <w:rsid w:val="00990E43"/>
    <w:rsid w:val="00991632"/>
    <w:rsid w:val="00992577"/>
    <w:rsid w:val="00993483"/>
    <w:rsid w:val="00993ADA"/>
    <w:rsid w:val="00993FF0"/>
    <w:rsid w:val="00994B25"/>
    <w:rsid w:val="00995237"/>
    <w:rsid w:val="009957F1"/>
    <w:rsid w:val="00996AA7"/>
    <w:rsid w:val="00996DC3"/>
    <w:rsid w:val="00997685"/>
    <w:rsid w:val="009A0A6D"/>
    <w:rsid w:val="009A1AD2"/>
    <w:rsid w:val="009A1B49"/>
    <w:rsid w:val="009A1CA9"/>
    <w:rsid w:val="009A254A"/>
    <w:rsid w:val="009A25C6"/>
    <w:rsid w:val="009A334C"/>
    <w:rsid w:val="009A37AB"/>
    <w:rsid w:val="009A39B4"/>
    <w:rsid w:val="009A4ADB"/>
    <w:rsid w:val="009A5FF1"/>
    <w:rsid w:val="009A6A66"/>
    <w:rsid w:val="009A7965"/>
    <w:rsid w:val="009B01DC"/>
    <w:rsid w:val="009B0273"/>
    <w:rsid w:val="009B0B7F"/>
    <w:rsid w:val="009B1303"/>
    <w:rsid w:val="009B3B9C"/>
    <w:rsid w:val="009B4255"/>
    <w:rsid w:val="009C0F91"/>
    <w:rsid w:val="009C118A"/>
    <w:rsid w:val="009C225E"/>
    <w:rsid w:val="009C3D07"/>
    <w:rsid w:val="009C4128"/>
    <w:rsid w:val="009C4888"/>
    <w:rsid w:val="009C79D6"/>
    <w:rsid w:val="009D03DC"/>
    <w:rsid w:val="009D079B"/>
    <w:rsid w:val="009D3C3F"/>
    <w:rsid w:val="009D6CE3"/>
    <w:rsid w:val="009D78A2"/>
    <w:rsid w:val="009E2C1D"/>
    <w:rsid w:val="009E35F5"/>
    <w:rsid w:val="009E3676"/>
    <w:rsid w:val="009E51A0"/>
    <w:rsid w:val="009E5602"/>
    <w:rsid w:val="009E59CA"/>
    <w:rsid w:val="009E6508"/>
    <w:rsid w:val="009F01C8"/>
    <w:rsid w:val="009F056C"/>
    <w:rsid w:val="009F139E"/>
    <w:rsid w:val="009F226E"/>
    <w:rsid w:val="009F2FFB"/>
    <w:rsid w:val="009F3231"/>
    <w:rsid w:val="009F41FA"/>
    <w:rsid w:val="009F47C3"/>
    <w:rsid w:val="009F5B0F"/>
    <w:rsid w:val="009F78AB"/>
    <w:rsid w:val="00A00885"/>
    <w:rsid w:val="00A015CF"/>
    <w:rsid w:val="00A03A68"/>
    <w:rsid w:val="00A041F9"/>
    <w:rsid w:val="00A042EB"/>
    <w:rsid w:val="00A046CB"/>
    <w:rsid w:val="00A04AE8"/>
    <w:rsid w:val="00A052D9"/>
    <w:rsid w:val="00A056AA"/>
    <w:rsid w:val="00A05939"/>
    <w:rsid w:val="00A07B2F"/>
    <w:rsid w:val="00A11C53"/>
    <w:rsid w:val="00A136BF"/>
    <w:rsid w:val="00A13896"/>
    <w:rsid w:val="00A15F9E"/>
    <w:rsid w:val="00A21113"/>
    <w:rsid w:val="00A21CDA"/>
    <w:rsid w:val="00A2395A"/>
    <w:rsid w:val="00A255CD"/>
    <w:rsid w:val="00A3033C"/>
    <w:rsid w:val="00A311FF"/>
    <w:rsid w:val="00A3147F"/>
    <w:rsid w:val="00A36CBE"/>
    <w:rsid w:val="00A41DF6"/>
    <w:rsid w:val="00A41FDB"/>
    <w:rsid w:val="00A42DF9"/>
    <w:rsid w:val="00A43E27"/>
    <w:rsid w:val="00A43E3D"/>
    <w:rsid w:val="00A443A9"/>
    <w:rsid w:val="00A44DAD"/>
    <w:rsid w:val="00A45D2C"/>
    <w:rsid w:val="00A45D9B"/>
    <w:rsid w:val="00A47DD0"/>
    <w:rsid w:val="00A538DA"/>
    <w:rsid w:val="00A541BB"/>
    <w:rsid w:val="00A54AD1"/>
    <w:rsid w:val="00A553CE"/>
    <w:rsid w:val="00A6028F"/>
    <w:rsid w:val="00A60E66"/>
    <w:rsid w:val="00A60E9F"/>
    <w:rsid w:val="00A61E1F"/>
    <w:rsid w:val="00A636B9"/>
    <w:rsid w:val="00A6384F"/>
    <w:rsid w:val="00A6465C"/>
    <w:rsid w:val="00A64894"/>
    <w:rsid w:val="00A64D06"/>
    <w:rsid w:val="00A65BAA"/>
    <w:rsid w:val="00A6627B"/>
    <w:rsid w:val="00A6696A"/>
    <w:rsid w:val="00A67B63"/>
    <w:rsid w:val="00A71A16"/>
    <w:rsid w:val="00A720AE"/>
    <w:rsid w:val="00A72943"/>
    <w:rsid w:val="00A72D97"/>
    <w:rsid w:val="00A73755"/>
    <w:rsid w:val="00A73CAD"/>
    <w:rsid w:val="00A743CC"/>
    <w:rsid w:val="00A75129"/>
    <w:rsid w:val="00A755A3"/>
    <w:rsid w:val="00A76057"/>
    <w:rsid w:val="00A7677E"/>
    <w:rsid w:val="00A77186"/>
    <w:rsid w:val="00A80396"/>
    <w:rsid w:val="00A84797"/>
    <w:rsid w:val="00A8502C"/>
    <w:rsid w:val="00A86317"/>
    <w:rsid w:val="00A86F80"/>
    <w:rsid w:val="00A87784"/>
    <w:rsid w:val="00A904D8"/>
    <w:rsid w:val="00A93513"/>
    <w:rsid w:val="00A943B5"/>
    <w:rsid w:val="00A943EB"/>
    <w:rsid w:val="00A950C3"/>
    <w:rsid w:val="00A951BF"/>
    <w:rsid w:val="00A95BB2"/>
    <w:rsid w:val="00AA0CE1"/>
    <w:rsid w:val="00AA1C0B"/>
    <w:rsid w:val="00AA2681"/>
    <w:rsid w:val="00AA49C4"/>
    <w:rsid w:val="00AA58BB"/>
    <w:rsid w:val="00AB0F95"/>
    <w:rsid w:val="00AB1DBD"/>
    <w:rsid w:val="00AB25E9"/>
    <w:rsid w:val="00AB6CF0"/>
    <w:rsid w:val="00AB7FA6"/>
    <w:rsid w:val="00AB7FD5"/>
    <w:rsid w:val="00AC0647"/>
    <w:rsid w:val="00AC0B73"/>
    <w:rsid w:val="00AC0E86"/>
    <w:rsid w:val="00AC219C"/>
    <w:rsid w:val="00AC28C6"/>
    <w:rsid w:val="00AC452D"/>
    <w:rsid w:val="00AC5A5E"/>
    <w:rsid w:val="00AC5F9E"/>
    <w:rsid w:val="00AD0652"/>
    <w:rsid w:val="00AD29F7"/>
    <w:rsid w:val="00AD40CD"/>
    <w:rsid w:val="00AD6C31"/>
    <w:rsid w:val="00AE1B28"/>
    <w:rsid w:val="00AE3DE3"/>
    <w:rsid w:val="00AE401B"/>
    <w:rsid w:val="00AE4549"/>
    <w:rsid w:val="00AE4582"/>
    <w:rsid w:val="00AE49B3"/>
    <w:rsid w:val="00AE51AB"/>
    <w:rsid w:val="00AE6EA3"/>
    <w:rsid w:val="00AF0EBF"/>
    <w:rsid w:val="00AF1C0F"/>
    <w:rsid w:val="00AF3286"/>
    <w:rsid w:val="00AF6031"/>
    <w:rsid w:val="00AF6547"/>
    <w:rsid w:val="00AF7274"/>
    <w:rsid w:val="00AF7E14"/>
    <w:rsid w:val="00B008A7"/>
    <w:rsid w:val="00B00A6D"/>
    <w:rsid w:val="00B0198C"/>
    <w:rsid w:val="00B039A7"/>
    <w:rsid w:val="00B04586"/>
    <w:rsid w:val="00B1129F"/>
    <w:rsid w:val="00B1147A"/>
    <w:rsid w:val="00B122C7"/>
    <w:rsid w:val="00B1257A"/>
    <w:rsid w:val="00B133A3"/>
    <w:rsid w:val="00B1493B"/>
    <w:rsid w:val="00B1584F"/>
    <w:rsid w:val="00B15B1E"/>
    <w:rsid w:val="00B16250"/>
    <w:rsid w:val="00B1665D"/>
    <w:rsid w:val="00B20ADF"/>
    <w:rsid w:val="00B222C7"/>
    <w:rsid w:val="00B22680"/>
    <w:rsid w:val="00B240DB"/>
    <w:rsid w:val="00B24492"/>
    <w:rsid w:val="00B24E84"/>
    <w:rsid w:val="00B2637D"/>
    <w:rsid w:val="00B2644F"/>
    <w:rsid w:val="00B27B0E"/>
    <w:rsid w:val="00B3108B"/>
    <w:rsid w:val="00B3118D"/>
    <w:rsid w:val="00B31D4C"/>
    <w:rsid w:val="00B327FA"/>
    <w:rsid w:val="00B32846"/>
    <w:rsid w:val="00B334F7"/>
    <w:rsid w:val="00B33FC4"/>
    <w:rsid w:val="00B3428D"/>
    <w:rsid w:val="00B34A06"/>
    <w:rsid w:val="00B3502B"/>
    <w:rsid w:val="00B36082"/>
    <w:rsid w:val="00B3658E"/>
    <w:rsid w:val="00B36B39"/>
    <w:rsid w:val="00B40DDF"/>
    <w:rsid w:val="00B41E2A"/>
    <w:rsid w:val="00B420FB"/>
    <w:rsid w:val="00B455AF"/>
    <w:rsid w:val="00B50041"/>
    <w:rsid w:val="00B5213C"/>
    <w:rsid w:val="00B52559"/>
    <w:rsid w:val="00B5261A"/>
    <w:rsid w:val="00B52980"/>
    <w:rsid w:val="00B52B0D"/>
    <w:rsid w:val="00B53721"/>
    <w:rsid w:val="00B55526"/>
    <w:rsid w:val="00B60468"/>
    <w:rsid w:val="00B610CC"/>
    <w:rsid w:val="00B62519"/>
    <w:rsid w:val="00B6261D"/>
    <w:rsid w:val="00B62D40"/>
    <w:rsid w:val="00B66BF3"/>
    <w:rsid w:val="00B70CD7"/>
    <w:rsid w:val="00B715CF"/>
    <w:rsid w:val="00B71B70"/>
    <w:rsid w:val="00B72490"/>
    <w:rsid w:val="00B72ACF"/>
    <w:rsid w:val="00B7376B"/>
    <w:rsid w:val="00B740F3"/>
    <w:rsid w:val="00B76851"/>
    <w:rsid w:val="00B7700E"/>
    <w:rsid w:val="00B772A2"/>
    <w:rsid w:val="00B774EC"/>
    <w:rsid w:val="00B7751A"/>
    <w:rsid w:val="00B809D1"/>
    <w:rsid w:val="00B8198F"/>
    <w:rsid w:val="00B83694"/>
    <w:rsid w:val="00B83DDD"/>
    <w:rsid w:val="00B872A8"/>
    <w:rsid w:val="00B879BC"/>
    <w:rsid w:val="00B9309A"/>
    <w:rsid w:val="00B96742"/>
    <w:rsid w:val="00B9695E"/>
    <w:rsid w:val="00B96CEB"/>
    <w:rsid w:val="00B97592"/>
    <w:rsid w:val="00BA0830"/>
    <w:rsid w:val="00BA1CFD"/>
    <w:rsid w:val="00BA2C75"/>
    <w:rsid w:val="00BA32B9"/>
    <w:rsid w:val="00BA4EC3"/>
    <w:rsid w:val="00BA6B78"/>
    <w:rsid w:val="00BA789A"/>
    <w:rsid w:val="00BB22E6"/>
    <w:rsid w:val="00BB24FE"/>
    <w:rsid w:val="00BB2EAF"/>
    <w:rsid w:val="00BB3B82"/>
    <w:rsid w:val="00BB5B13"/>
    <w:rsid w:val="00BB67C9"/>
    <w:rsid w:val="00BB7A8E"/>
    <w:rsid w:val="00BC0DB2"/>
    <w:rsid w:val="00BC0E9F"/>
    <w:rsid w:val="00BC2C21"/>
    <w:rsid w:val="00BC34B5"/>
    <w:rsid w:val="00BC47C9"/>
    <w:rsid w:val="00BC483D"/>
    <w:rsid w:val="00BC6A5B"/>
    <w:rsid w:val="00BC6AAE"/>
    <w:rsid w:val="00BD0CE8"/>
    <w:rsid w:val="00BD12F4"/>
    <w:rsid w:val="00BD643E"/>
    <w:rsid w:val="00BE1BB5"/>
    <w:rsid w:val="00BE2B3A"/>
    <w:rsid w:val="00BE2E22"/>
    <w:rsid w:val="00BE42B4"/>
    <w:rsid w:val="00BE454B"/>
    <w:rsid w:val="00BE726C"/>
    <w:rsid w:val="00BF0B17"/>
    <w:rsid w:val="00BF1A33"/>
    <w:rsid w:val="00BF2217"/>
    <w:rsid w:val="00BF2703"/>
    <w:rsid w:val="00BF4247"/>
    <w:rsid w:val="00BF567D"/>
    <w:rsid w:val="00BF6591"/>
    <w:rsid w:val="00BF66B8"/>
    <w:rsid w:val="00C0025A"/>
    <w:rsid w:val="00C015CB"/>
    <w:rsid w:val="00C03746"/>
    <w:rsid w:val="00C03C58"/>
    <w:rsid w:val="00C03E8F"/>
    <w:rsid w:val="00C04758"/>
    <w:rsid w:val="00C065F4"/>
    <w:rsid w:val="00C06855"/>
    <w:rsid w:val="00C07846"/>
    <w:rsid w:val="00C079B6"/>
    <w:rsid w:val="00C130DE"/>
    <w:rsid w:val="00C14092"/>
    <w:rsid w:val="00C16BF1"/>
    <w:rsid w:val="00C20A0F"/>
    <w:rsid w:val="00C21A88"/>
    <w:rsid w:val="00C233FD"/>
    <w:rsid w:val="00C23B50"/>
    <w:rsid w:val="00C2400A"/>
    <w:rsid w:val="00C24907"/>
    <w:rsid w:val="00C25388"/>
    <w:rsid w:val="00C27D63"/>
    <w:rsid w:val="00C35830"/>
    <w:rsid w:val="00C362FA"/>
    <w:rsid w:val="00C36C8F"/>
    <w:rsid w:val="00C40923"/>
    <w:rsid w:val="00C40EC7"/>
    <w:rsid w:val="00C4104A"/>
    <w:rsid w:val="00C42786"/>
    <w:rsid w:val="00C42CF2"/>
    <w:rsid w:val="00C45336"/>
    <w:rsid w:val="00C45980"/>
    <w:rsid w:val="00C46C50"/>
    <w:rsid w:val="00C47586"/>
    <w:rsid w:val="00C505FF"/>
    <w:rsid w:val="00C51F8C"/>
    <w:rsid w:val="00C52B09"/>
    <w:rsid w:val="00C54A40"/>
    <w:rsid w:val="00C54ED7"/>
    <w:rsid w:val="00C552B3"/>
    <w:rsid w:val="00C6048B"/>
    <w:rsid w:val="00C60B24"/>
    <w:rsid w:val="00C62164"/>
    <w:rsid w:val="00C62180"/>
    <w:rsid w:val="00C6436D"/>
    <w:rsid w:val="00C65489"/>
    <w:rsid w:val="00C66AD2"/>
    <w:rsid w:val="00C66E61"/>
    <w:rsid w:val="00C670B1"/>
    <w:rsid w:val="00C67555"/>
    <w:rsid w:val="00C70890"/>
    <w:rsid w:val="00C72F4E"/>
    <w:rsid w:val="00C7300F"/>
    <w:rsid w:val="00C752F5"/>
    <w:rsid w:val="00C7609D"/>
    <w:rsid w:val="00C80603"/>
    <w:rsid w:val="00C81BD3"/>
    <w:rsid w:val="00C81EBD"/>
    <w:rsid w:val="00C81F14"/>
    <w:rsid w:val="00C82488"/>
    <w:rsid w:val="00C829B8"/>
    <w:rsid w:val="00C82DFB"/>
    <w:rsid w:val="00C84BA2"/>
    <w:rsid w:val="00C85690"/>
    <w:rsid w:val="00C865A1"/>
    <w:rsid w:val="00C8661E"/>
    <w:rsid w:val="00C86FCA"/>
    <w:rsid w:val="00C87A1E"/>
    <w:rsid w:val="00C87AF3"/>
    <w:rsid w:val="00C928DD"/>
    <w:rsid w:val="00C9333A"/>
    <w:rsid w:val="00C94686"/>
    <w:rsid w:val="00C9468C"/>
    <w:rsid w:val="00C94A72"/>
    <w:rsid w:val="00C9595D"/>
    <w:rsid w:val="00C95B12"/>
    <w:rsid w:val="00C95CEA"/>
    <w:rsid w:val="00C95E23"/>
    <w:rsid w:val="00C9615C"/>
    <w:rsid w:val="00C96646"/>
    <w:rsid w:val="00C9704C"/>
    <w:rsid w:val="00C9714E"/>
    <w:rsid w:val="00CA1A8E"/>
    <w:rsid w:val="00CA1E33"/>
    <w:rsid w:val="00CA2B5B"/>
    <w:rsid w:val="00CA4398"/>
    <w:rsid w:val="00CA7CEC"/>
    <w:rsid w:val="00CB082A"/>
    <w:rsid w:val="00CB462B"/>
    <w:rsid w:val="00CB4CFD"/>
    <w:rsid w:val="00CB501A"/>
    <w:rsid w:val="00CB5B93"/>
    <w:rsid w:val="00CB5D85"/>
    <w:rsid w:val="00CB65DB"/>
    <w:rsid w:val="00CB6646"/>
    <w:rsid w:val="00CB74D4"/>
    <w:rsid w:val="00CC0013"/>
    <w:rsid w:val="00CC00ED"/>
    <w:rsid w:val="00CC06CC"/>
    <w:rsid w:val="00CC13E5"/>
    <w:rsid w:val="00CC1615"/>
    <w:rsid w:val="00CC3DE8"/>
    <w:rsid w:val="00CC4DC2"/>
    <w:rsid w:val="00CC7424"/>
    <w:rsid w:val="00CD04B9"/>
    <w:rsid w:val="00CD0AED"/>
    <w:rsid w:val="00CD4CBE"/>
    <w:rsid w:val="00CD546C"/>
    <w:rsid w:val="00CD559D"/>
    <w:rsid w:val="00CD55A5"/>
    <w:rsid w:val="00CD5B5E"/>
    <w:rsid w:val="00CD70C5"/>
    <w:rsid w:val="00CE0387"/>
    <w:rsid w:val="00CE0FFF"/>
    <w:rsid w:val="00CE132B"/>
    <w:rsid w:val="00CE15B0"/>
    <w:rsid w:val="00CE1A39"/>
    <w:rsid w:val="00CE25DA"/>
    <w:rsid w:val="00CE42CD"/>
    <w:rsid w:val="00CE461C"/>
    <w:rsid w:val="00CE4735"/>
    <w:rsid w:val="00CE5B9C"/>
    <w:rsid w:val="00CE6826"/>
    <w:rsid w:val="00CE6E77"/>
    <w:rsid w:val="00CE7128"/>
    <w:rsid w:val="00CE7B9C"/>
    <w:rsid w:val="00CF0322"/>
    <w:rsid w:val="00CF2564"/>
    <w:rsid w:val="00CF3B4A"/>
    <w:rsid w:val="00CF3E1D"/>
    <w:rsid w:val="00CF5038"/>
    <w:rsid w:val="00CF576D"/>
    <w:rsid w:val="00CF6494"/>
    <w:rsid w:val="00CF6A82"/>
    <w:rsid w:val="00CF6AE0"/>
    <w:rsid w:val="00D0012D"/>
    <w:rsid w:val="00D0263A"/>
    <w:rsid w:val="00D0272C"/>
    <w:rsid w:val="00D04280"/>
    <w:rsid w:val="00D0431D"/>
    <w:rsid w:val="00D052EB"/>
    <w:rsid w:val="00D062DC"/>
    <w:rsid w:val="00D063E4"/>
    <w:rsid w:val="00D065E4"/>
    <w:rsid w:val="00D1210D"/>
    <w:rsid w:val="00D127B4"/>
    <w:rsid w:val="00D147B4"/>
    <w:rsid w:val="00D157C1"/>
    <w:rsid w:val="00D16648"/>
    <w:rsid w:val="00D22FD3"/>
    <w:rsid w:val="00D23034"/>
    <w:rsid w:val="00D23902"/>
    <w:rsid w:val="00D27882"/>
    <w:rsid w:val="00D27F35"/>
    <w:rsid w:val="00D3018A"/>
    <w:rsid w:val="00D30746"/>
    <w:rsid w:val="00D315DE"/>
    <w:rsid w:val="00D348A3"/>
    <w:rsid w:val="00D358FD"/>
    <w:rsid w:val="00D35CD3"/>
    <w:rsid w:val="00D36A3D"/>
    <w:rsid w:val="00D41666"/>
    <w:rsid w:val="00D43B10"/>
    <w:rsid w:val="00D44541"/>
    <w:rsid w:val="00D447A4"/>
    <w:rsid w:val="00D44BCF"/>
    <w:rsid w:val="00D44D08"/>
    <w:rsid w:val="00D4520E"/>
    <w:rsid w:val="00D45FEF"/>
    <w:rsid w:val="00D50ABB"/>
    <w:rsid w:val="00D524BB"/>
    <w:rsid w:val="00D52BE0"/>
    <w:rsid w:val="00D54610"/>
    <w:rsid w:val="00D559CD"/>
    <w:rsid w:val="00D55E16"/>
    <w:rsid w:val="00D56A50"/>
    <w:rsid w:val="00D57276"/>
    <w:rsid w:val="00D57C49"/>
    <w:rsid w:val="00D6006B"/>
    <w:rsid w:val="00D60C6B"/>
    <w:rsid w:val="00D61A60"/>
    <w:rsid w:val="00D61CFB"/>
    <w:rsid w:val="00D62226"/>
    <w:rsid w:val="00D628B0"/>
    <w:rsid w:val="00D628C4"/>
    <w:rsid w:val="00D630CB"/>
    <w:rsid w:val="00D636D8"/>
    <w:rsid w:val="00D63868"/>
    <w:rsid w:val="00D64CCD"/>
    <w:rsid w:val="00D66911"/>
    <w:rsid w:val="00D7007C"/>
    <w:rsid w:val="00D715BC"/>
    <w:rsid w:val="00D71DA7"/>
    <w:rsid w:val="00D735C8"/>
    <w:rsid w:val="00D741F9"/>
    <w:rsid w:val="00D751A5"/>
    <w:rsid w:val="00D75F16"/>
    <w:rsid w:val="00D75F89"/>
    <w:rsid w:val="00D7725C"/>
    <w:rsid w:val="00D776B5"/>
    <w:rsid w:val="00D80691"/>
    <w:rsid w:val="00D80E99"/>
    <w:rsid w:val="00D81387"/>
    <w:rsid w:val="00D8176C"/>
    <w:rsid w:val="00D820AF"/>
    <w:rsid w:val="00D82B58"/>
    <w:rsid w:val="00D831F4"/>
    <w:rsid w:val="00D84038"/>
    <w:rsid w:val="00D86AA9"/>
    <w:rsid w:val="00D91777"/>
    <w:rsid w:val="00D92E45"/>
    <w:rsid w:val="00D93435"/>
    <w:rsid w:val="00D94560"/>
    <w:rsid w:val="00D945B7"/>
    <w:rsid w:val="00D94A9F"/>
    <w:rsid w:val="00DA1334"/>
    <w:rsid w:val="00DA2E1F"/>
    <w:rsid w:val="00DA3303"/>
    <w:rsid w:val="00DA364E"/>
    <w:rsid w:val="00DA37E0"/>
    <w:rsid w:val="00DA46CF"/>
    <w:rsid w:val="00DA4B3B"/>
    <w:rsid w:val="00DA4BB3"/>
    <w:rsid w:val="00DA6345"/>
    <w:rsid w:val="00DA65B6"/>
    <w:rsid w:val="00DA6E51"/>
    <w:rsid w:val="00DA6FF9"/>
    <w:rsid w:val="00DA7B88"/>
    <w:rsid w:val="00DB0A88"/>
    <w:rsid w:val="00DB177A"/>
    <w:rsid w:val="00DB2691"/>
    <w:rsid w:val="00DB2EE8"/>
    <w:rsid w:val="00DB2F9E"/>
    <w:rsid w:val="00DB3F30"/>
    <w:rsid w:val="00DB4F62"/>
    <w:rsid w:val="00DB6366"/>
    <w:rsid w:val="00DB6D71"/>
    <w:rsid w:val="00DB707A"/>
    <w:rsid w:val="00DB719C"/>
    <w:rsid w:val="00DC122F"/>
    <w:rsid w:val="00DC295C"/>
    <w:rsid w:val="00DC29C9"/>
    <w:rsid w:val="00DC3654"/>
    <w:rsid w:val="00DC3B2A"/>
    <w:rsid w:val="00DC4998"/>
    <w:rsid w:val="00DC709C"/>
    <w:rsid w:val="00DC7457"/>
    <w:rsid w:val="00DC7906"/>
    <w:rsid w:val="00DD0E84"/>
    <w:rsid w:val="00DD1BC0"/>
    <w:rsid w:val="00DD47DC"/>
    <w:rsid w:val="00DD47F1"/>
    <w:rsid w:val="00DD4FC0"/>
    <w:rsid w:val="00DD58D9"/>
    <w:rsid w:val="00DD658D"/>
    <w:rsid w:val="00DD6E4E"/>
    <w:rsid w:val="00DD73AE"/>
    <w:rsid w:val="00DD73D3"/>
    <w:rsid w:val="00DD76DB"/>
    <w:rsid w:val="00DD7EF7"/>
    <w:rsid w:val="00DE1665"/>
    <w:rsid w:val="00DE1C1A"/>
    <w:rsid w:val="00DE2240"/>
    <w:rsid w:val="00DE4A7B"/>
    <w:rsid w:val="00DE4DA5"/>
    <w:rsid w:val="00DE50B8"/>
    <w:rsid w:val="00DE5C02"/>
    <w:rsid w:val="00DE6D81"/>
    <w:rsid w:val="00DE7995"/>
    <w:rsid w:val="00DE7FA6"/>
    <w:rsid w:val="00DF0B43"/>
    <w:rsid w:val="00DF0B96"/>
    <w:rsid w:val="00DF1E8E"/>
    <w:rsid w:val="00DF229C"/>
    <w:rsid w:val="00DF395B"/>
    <w:rsid w:val="00DF435B"/>
    <w:rsid w:val="00DF5D70"/>
    <w:rsid w:val="00DF6773"/>
    <w:rsid w:val="00DF6E7D"/>
    <w:rsid w:val="00DF7A8E"/>
    <w:rsid w:val="00DF7FFD"/>
    <w:rsid w:val="00E02C7A"/>
    <w:rsid w:val="00E0341B"/>
    <w:rsid w:val="00E064F7"/>
    <w:rsid w:val="00E07DD9"/>
    <w:rsid w:val="00E07FBE"/>
    <w:rsid w:val="00E10B50"/>
    <w:rsid w:val="00E147EF"/>
    <w:rsid w:val="00E1485E"/>
    <w:rsid w:val="00E159AF"/>
    <w:rsid w:val="00E16882"/>
    <w:rsid w:val="00E16F6A"/>
    <w:rsid w:val="00E17A34"/>
    <w:rsid w:val="00E20840"/>
    <w:rsid w:val="00E21104"/>
    <w:rsid w:val="00E22030"/>
    <w:rsid w:val="00E223B0"/>
    <w:rsid w:val="00E223B2"/>
    <w:rsid w:val="00E22C17"/>
    <w:rsid w:val="00E239EC"/>
    <w:rsid w:val="00E2518F"/>
    <w:rsid w:val="00E27DEE"/>
    <w:rsid w:val="00E31FD3"/>
    <w:rsid w:val="00E3205D"/>
    <w:rsid w:val="00E32AF3"/>
    <w:rsid w:val="00E336CD"/>
    <w:rsid w:val="00E33960"/>
    <w:rsid w:val="00E345DE"/>
    <w:rsid w:val="00E401CC"/>
    <w:rsid w:val="00E40D70"/>
    <w:rsid w:val="00E4274F"/>
    <w:rsid w:val="00E44A73"/>
    <w:rsid w:val="00E455A3"/>
    <w:rsid w:val="00E502C1"/>
    <w:rsid w:val="00E50B70"/>
    <w:rsid w:val="00E51875"/>
    <w:rsid w:val="00E537B5"/>
    <w:rsid w:val="00E55C90"/>
    <w:rsid w:val="00E56C4B"/>
    <w:rsid w:val="00E57B2D"/>
    <w:rsid w:val="00E6039A"/>
    <w:rsid w:val="00E60C50"/>
    <w:rsid w:val="00E612D2"/>
    <w:rsid w:val="00E642CC"/>
    <w:rsid w:val="00E64A90"/>
    <w:rsid w:val="00E656B2"/>
    <w:rsid w:val="00E71B5A"/>
    <w:rsid w:val="00E7208A"/>
    <w:rsid w:val="00E72786"/>
    <w:rsid w:val="00E72F59"/>
    <w:rsid w:val="00E73AA7"/>
    <w:rsid w:val="00E74899"/>
    <w:rsid w:val="00E75290"/>
    <w:rsid w:val="00E76805"/>
    <w:rsid w:val="00E77A5E"/>
    <w:rsid w:val="00E77E89"/>
    <w:rsid w:val="00E800C2"/>
    <w:rsid w:val="00E8044B"/>
    <w:rsid w:val="00E80C42"/>
    <w:rsid w:val="00E8132C"/>
    <w:rsid w:val="00E8183B"/>
    <w:rsid w:val="00E827B9"/>
    <w:rsid w:val="00E82A1A"/>
    <w:rsid w:val="00E835BB"/>
    <w:rsid w:val="00E837F3"/>
    <w:rsid w:val="00E86B98"/>
    <w:rsid w:val="00E87D05"/>
    <w:rsid w:val="00E902A1"/>
    <w:rsid w:val="00E91169"/>
    <w:rsid w:val="00E91C9D"/>
    <w:rsid w:val="00E91ED6"/>
    <w:rsid w:val="00E921F6"/>
    <w:rsid w:val="00E95269"/>
    <w:rsid w:val="00E961F0"/>
    <w:rsid w:val="00E96412"/>
    <w:rsid w:val="00E96427"/>
    <w:rsid w:val="00E975EC"/>
    <w:rsid w:val="00E976C5"/>
    <w:rsid w:val="00E976EA"/>
    <w:rsid w:val="00E97BA9"/>
    <w:rsid w:val="00EA0394"/>
    <w:rsid w:val="00EA04BB"/>
    <w:rsid w:val="00EA07B9"/>
    <w:rsid w:val="00EA09CD"/>
    <w:rsid w:val="00EA0B64"/>
    <w:rsid w:val="00EA2527"/>
    <w:rsid w:val="00EA4199"/>
    <w:rsid w:val="00EA4DD5"/>
    <w:rsid w:val="00EA704C"/>
    <w:rsid w:val="00EA78FD"/>
    <w:rsid w:val="00EA7EC9"/>
    <w:rsid w:val="00EB1AD5"/>
    <w:rsid w:val="00EB2274"/>
    <w:rsid w:val="00EB2688"/>
    <w:rsid w:val="00EB5BA2"/>
    <w:rsid w:val="00EB6194"/>
    <w:rsid w:val="00EB7B2D"/>
    <w:rsid w:val="00EC0EAB"/>
    <w:rsid w:val="00EC2DA0"/>
    <w:rsid w:val="00EC3A90"/>
    <w:rsid w:val="00EC6C39"/>
    <w:rsid w:val="00ED2506"/>
    <w:rsid w:val="00ED2EA6"/>
    <w:rsid w:val="00ED38A2"/>
    <w:rsid w:val="00ED5306"/>
    <w:rsid w:val="00ED6AA3"/>
    <w:rsid w:val="00ED6B4D"/>
    <w:rsid w:val="00ED6B7A"/>
    <w:rsid w:val="00ED7E93"/>
    <w:rsid w:val="00EE011F"/>
    <w:rsid w:val="00EE0388"/>
    <w:rsid w:val="00EE0D0A"/>
    <w:rsid w:val="00EE108B"/>
    <w:rsid w:val="00EE3065"/>
    <w:rsid w:val="00EE5836"/>
    <w:rsid w:val="00EE6057"/>
    <w:rsid w:val="00EE7F05"/>
    <w:rsid w:val="00EF0535"/>
    <w:rsid w:val="00EF0990"/>
    <w:rsid w:val="00EF1DEC"/>
    <w:rsid w:val="00EF2C48"/>
    <w:rsid w:val="00EF2CDB"/>
    <w:rsid w:val="00EF3954"/>
    <w:rsid w:val="00EF59E8"/>
    <w:rsid w:val="00EF5B4D"/>
    <w:rsid w:val="00EF6A05"/>
    <w:rsid w:val="00EF702B"/>
    <w:rsid w:val="00F043E7"/>
    <w:rsid w:val="00F04A81"/>
    <w:rsid w:val="00F06447"/>
    <w:rsid w:val="00F07809"/>
    <w:rsid w:val="00F07841"/>
    <w:rsid w:val="00F07EDB"/>
    <w:rsid w:val="00F110AA"/>
    <w:rsid w:val="00F112FF"/>
    <w:rsid w:val="00F12439"/>
    <w:rsid w:val="00F172AE"/>
    <w:rsid w:val="00F17D88"/>
    <w:rsid w:val="00F20069"/>
    <w:rsid w:val="00F2066F"/>
    <w:rsid w:val="00F2239E"/>
    <w:rsid w:val="00F2292B"/>
    <w:rsid w:val="00F233EE"/>
    <w:rsid w:val="00F24488"/>
    <w:rsid w:val="00F24BB4"/>
    <w:rsid w:val="00F255CE"/>
    <w:rsid w:val="00F26C82"/>
    <w:rsid w:val="00F26DF5"/>
    <w:rsid w:val="00F2763F"/>
    <w:rsid w:val="00F3032F"/>
    <w:rsid w:val="00F30797"/>
    <w:rsid w:val="00F307E7"/>
    <w:rsid w:val="00F31E06"/>
    <w:rsid w:val="00F33A7D"/>
    <w:rsid w:val="00F33E0C"/>
    <w:rsid w:val="00F3495C"/>
    <w:rsid w:val="00F367BA"/>
    <w:rsid w:val="00F3711B"/>
    <w:rsid w:val="00F37A89"/>
    <w:rsid w:val="00F37BB9"/>
    <w:rsid w:val="00F4083F"/>
    <w:rsid w:val="00F4290B"/>
    <w:rsid w:val="00F42D56"/>
    <w:rsid w:val="00F43C47"/>
    <w:rsid w:val="00F452ED"/>
    <w:rsid w:val="00F45EC0"/>
    <w:rsid w:val="00F4729C"/>
    <w:rsid w:val="00F51506"/>
    <w:rsid w:val="00F51833"/>
    <w:rsid w:val="00F53970"/>
    <w:rsid w:val="00F53BAB"/>
    <w:rsid w:val="00F571AF"/>
    <w:rsid w:val="00F60CB7"/>
    <w:rsid w:val="00F60E0B"/>
    <w:rsid w:val="00F60FFB"/>
    <w:rsid w:val="00F62754"/>
    <w:rsid w:val="00F633BA"/>
    <w:rsid w:val="00F664CA"/>
    <w:rsid w:val="00F66B88"/>
    <w:rsid w:val="00F70730"/>
    <w:rsid w:val="00F7331E"/>
    <w:rsid w:val="00F73691"/>
    <w:rsid w:val="00F7470E"/>
    <w:rsid w:val="00F754E3"/>
    <w:rsid w:val="00F75A83"/>
    <w:rsid w:val="00F76067"/>
    <w:rsid w:val="00F77D65"/>
    <w:rsid w:val="00F8027A"/>
    <w:rsid w:val="00F82A04"/>
    <w:rsid w:val="00F838BD"/>
    <w:rsid w:val="00F83D94"/>
    <w:rsid w:val="00F85646"/>
    <w:rsid w:val="00F85B4E"/>
    <w:rsid w:val="00F85E07"/>
    <w:rsid w:val="00F869D6"/>
    <w:rsid w:val="00F870E0"/>
    <w:rsid w:val="00F8795D"/>
    <w:rsid w:val="00F907E0"/>
    <w:rsid w:val="00F90B01"/>
    <w:rsid w:val="00F9174B"/>
    <w:rsid w:val="00F9189F"/>
    <w:rsid w:val="00F92BCB"/>
    <w:rsid w:val="00F92FA6"/>
    <w:rsid w:val="00F933AF"/>
    <w:rsid w:val="00F936F0"/>
    <w:rsid w:val="00F93B5E"/>
    <w:rsid w:val="00F94154"/>
    <w:rsid w:val="00F959F8"/>
    <w:rsid w:val="00F95AAB"/>
    <w:rsid w:val="00F95BAA"/>
    <w:rsid w:val="00F97012"/>
    <w:rsid w:val="00F97556"/>
    <w:rsid w:val="00F97FB2"/>
    <w:rsid w:val="00FA0032"/>
    <w:rsid w:val="00FA18BD"/>
    <w:rsid w:val="00FA24ED"/>
    <w:rsid w:val="00FA2C37"/>
    <w:rsid w:val="00FA364F"/>
    <w:rsid w:val="00FA466E"/>
    <w:rsid w:val="00FA4796"/>
    <w:rsid w:val="00FA666A"/>
    <w:rsid w:val="00FA7008"/>
    <w:rsid w:val="00FB02FE"/>
    <w:rsid w:val="00FB0838"/>
    <w:rsid w:val="00FB3509"/>
    <w:rsid w:val="00FB41B8"/>
    <w:rsid w:val="00FB51B6"/>
    <w:rsid w:val="00FB5F8E"/>
    <w:rsid w:val="00FB6241"/>
    <w:rsid w:val="00FB6301"/>
    <w:rsid w:val="00FB65D5"/>
    <w:rsid w:val="00FB68AC"/>
    <w:rsid w:val="00FC2EF4"/>
    <w:rsid w:val="00FC32EF"/>
    <w:rsid w:val="00FC535E"/>
    <w:rsid w:val="00FC5A32"/>
    <w:rsid w:val="00FC6750"/>
    <w:rsid w:val="00FC6D43"/>
    <w:rsid w:val="00FC7304"/>
    <w:rsid w:val="00FD2DB4"/>
    <w:rsid w:val="00FD2F30"/>
    <w:rsid w:val="00FD330C"/>
    <w:rsid w:val="00FD4E84"/>
    <w:rsid w:val="00FD6131"/>
    <w:rsid w:val="00FD64E2"/>
    <w:rsid w:val="00FD794D"/>
    <w:rsid w:val="00FE286B"/>
    <w:rsid w:val="00FE47BA"/>
    <w:rsid w:val="00FE59AE"/>
    <w:rsid w:val="00FE6389"/>
    <w:rsid w:val="00FE690E"/>
    <w:rsid w:val="00FF0E68"/>
    <w:rsid w:val="00FF1702"/>
    <w:rsid w:val="00FF2758"/>
    <w:rsid w:val="00FF4157"/>
    <w:rsid w:val="00FF44D5"/>
    <w:rsid w:val="00FF4723"/>
    <w:rsid w:val="00FF4831"/>
    <w:rsid w:val="00FF51A2"/>
    <w:rsid w:val="00FF57C2"/>
    <w:rsid w:val="00FF67D7"/>
    <w:rsid w:val="00FF6C61"/>
    <w:rsid w:val="00FF791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0964FB"/>
  <w15:docId w15:val="{EAC916C9-8E5A-4E01-9175-0348C83BD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Heading1"/>
    <w:qFormat/>
    <w:rsid w:val="00846778"/>
    <w:pPr>
      <w:spacing w:after="120"/>
    </w:pPr>
    <w:rPr>
      <w:rFonts w:ascii="Gill Sans MT Std Light" w:eastAsiaTheme="minorEastAsia" w:hAnsi="Gill Sans MT Std Light"/>
      <w:sz w:val="23"/>
      <w:szCs w:val="22"/>
      <w:lang w:eastAsia="en-AU"/>
    </w:rPr>
  </w:style>
  <w:style w:type="paragraph" w:styleId="Heading1">
    <w:name w:val="heading 1"/>
    <w:basedOn w:val="Normal"/>
    <w:next w:val="Normal"/>
    <w:link w:val="Heading1Char"/>
    <w:qFormat/>
    <w:rsid w:val="00EB7B2D"/>
    <w:pPr>
      <w:keepNext/>
      <w:spacing w:before="360" w:after="60"/>
      <w:outlineLvl w:val="0"/>
    </w:pPr>
    <w:rPr>
      <w:rFonts w:cs="Arial"/>
      <w:bCs/>
      <w:color w:val="F26522"/>
      <w:kern w:val="32"/>
      <w:sz w:val="56"/>
      <w:szCs w:val="32"/>
    </w:rPr>
  </w:style>
  <w:style w:type="paragraph" w:styleId="Heading2">
    <w:name w:val="heading 2"/>
    <w:basedOn w:val="Normal"/>
    <w:next w:val="Normal"/>
    <w:link w:val="Heading2Char"/>
    <w:qFormat/>
    <w:rsid w:val="00EB7B2D"/>
    <w:pPr>
      <w:keepNext/>
      <w:spacing w:before="480" w:after="60"/>
      <w:outlineLvl w:val="1"/>
    </w:pPr>
    <w:rPr>
      <w:rFonts w:cs="Arial"/>
      <w:b/>
      <w:bCs/>
      <w:iCs/>
      <w:color w:val="F26522"/>
      <w:sz w:val="32"/>
      <w:szCs w:val="28"/>
    </w:rPr>
  </w:style>
  <w:style w:type="paragraph" w:styleId="Heading3">
    <w:name w:val="heading 3"/>
    <w:basedOn w:val="Normal"/>
    <w:next w:val="Normal"/>
    <w:qFormat/>
    <w:rsid w:val="0021328F"/>
    <w:pPr>
      <w:keepNext/>
      <w:spacing w:before="240" w:after="60"/>
      <w:outlineLvl w:val="2"/>
    </w:pPr>
    <w:rPr>
      <w:b/>
      <w:sz w:val="28"/>
    </w:rPr>
  </w:style>
  <w:style w:type="paragraph" w:styleId="Heading4">
    <w:name w:val="heading 4"/>
    <w:basedOn w:val="Normal"/>
    <w:next w:val="Normal"/>
    <w:qFormat/>
    <w:rsid w:val="00303919"/>
    <w:pPr>
      <w:keepNext/>
      <w:outlineLvl w:val="3"/>
    </w:pPr>
    <w:rPr>
      <w:u w:val="single"/>
    </w:rPr>
  </w:style>
  <w:style w:type="paragraph" w:styleId="Heading5">
    <w:name w:val="heading 5"/>
    <w:basedOn w:val="Normal"/>
    <w:next w:val="Normal"/>
    <w:qFormat/>
    <w:rsid w:val="00303919"/>
    <w:pPr>
      <w:keepNext/>
      <w:outlineLvl w:val="4"/>
    </w:pPr>
    <w:rPr>
      <w:sz w:val="28"/>
    </w:rPr>
  </w:style>
  <w:style w:type="paragraph" w:styleId="Heading6">
    <w:name w:val="heading 6"/>
    <w:basedOn w:val="Normal"/>
    <w:next w:val="Normal"/>
    <w:link w:val="Heading6Char"/>
    <w:qFormat/>
    <w:rsid w:val="006600AB"/>
    <w:pPr>
      <w:keepNext/>
      <w:jc w:val="center"/>
      <w:outlineLvl w:val="5"/>
    </w:pPr>
    <w:rPr>
      <w:rFonts w:cs="Arial"/>
      <w:sz w:val="56"/>
    </w:rPr>
  </w:style>
  <w:style w:type="paragraph" w:styleId="Heading7">
    <w:name w:val="heading 7"/>
    <w:basedOn w:val="Normal"/>
    <w:next w:val="Normal"/>
    <w:qFormat/>
    <w:rsid w:val="00303919"/>
    <w:pPr>
      <w:keepNext/>
      <w:outlineLvl w:val="6"/>
    </w:pPr>
    <w:rPr>
      <w:i/>
      <w:iCs/>
    </w:rPr>
  </w:style>
  <w:style w:type="paragraph" w:styleId="Heading8">
    <w:name w:val="heading 8"/>
    <w:basedOn w:val="Normal"/>
    <w:next w:val="Normal"/>
    <w:qFormat/>
    <w:rsid w:val="00303919"/>
    <w:pPr>
      <w:keepNext/>
      <w:tabs>
        <w:tab w:val="left" w:pos="1985"/>
        <w:tab w:val="left" w:pos="9639"/>
      </w:tabs>
      <w:spacing w:after="240"/>
      <w:outlineLvl w:val="7"/>
    </w:pPr>
    <w:rPr>
      <w:rFonts w:ascii="Book Antiqua" w:hAnsi="Book Antiqua"/>
      <w:b/>
      <w:lang w:val="en-US"/>
    </w:rPr>
  </w:style>
  <w:style w:type="paragraph" w:styleId="Heading9">
    <w:name w:val="heading 9"/>
    <w:basedOn w:val="Normal"/>
    <w:next w:val="Normal"/>
    <w:qFormat/>
    <w:rsid w:val="00303919"/>
    <w:pPr>
      <w:keepNext/>
      <w:spacing w:before="240" w:after="240"/>
      <w:jc w:val="center"/>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3919"/>
    <w:pPr>
      <w:tabs>
        <w:tab w:val="center" w:pos="4153"/>
        <w:tab w:val="right" w:pos="8306"/>
      </w:tabs>
    </w:pPr>
  </w:style>
  <w:style w:type="paragraph" w:styleId="Footer">
    <w:name w:val="footer"/>
    <w:basedOn w:val="Normal"/>
    <w:link w:val="FooterChar"/>
    <w:uiPriority w:val="99"/>
    <w:rsid w:val="00303919"/>
    <w:pPr>
      <w:tabs>
        <w:tab w:val="center" w:pos="4153"/>
        <w:tab w:val="right" w:pos="8306"/>
      </w:tabs>
    </w:pPr>
  </w:style>
  <w:style w:type="character" w:styleId="PageNumber">
    <w:name w:val="page number"/>
    <w:basedOn w:val="DefaultParagraphFont"/>
    <w:rsid w:val="00303919"/>
  </w:style>
  <w:style w:type="paragraph" w:styleId="ListBullet">
    <w:name w:val="List Bullet"/>
    <w:basedOn w:val="Normal"/>
    <w:autoRedefine/>
    <w:rsid w:val="00303919"/>
    <w:pPr>
      <w:widowControl w:val="0"/>
      <w:ind w:left="720"/>
    </w:pPr>
    <w:rPr>
      <w:lang w:val="en-US"/>
    </w:rPr>
  </w:style>
  <w:style w:type="character" w:customStyle="1" w:styleId="BodyChar">
    <w:name w:val="Body Char"/>
    <w:basedOn w:val="DefaultParagraphFont"/>
    <w:rsid w:val="00303919"/>
    <w:rPr>
      <w:color w:val="000000"/>
      <w:kern w:val="28"/>
      <w:sz w:val="24"/>
      <w:szCs w:val="24"/>
      <w:lang w:val="en-US" w:eastAsia="en-US" w:bidi="ar-SA"/>
    </w:rPr>
  </w:style>
  <w:style w:type="paragraph" w:customStyle="1" w:styleId="Normal1">
    <w:name w:val="Normal1"/>
    <w:basedOn w:val="Normal"/>
    <w:rsid w:val="00303919"/>
    <w:rPr>
      <w:rFonts w:ascii="Book Antiqua" w:hAnsi="Book Antiqua"/>
      <w:sz w:val="20"/>
      <w:lang w:val="en-US"/>
    </w:rPr>
  </w:style>
  <w:style w:type="paragraph" w:styleId="BodyTextIndent">
    <w:name w:val="Body Text Indent"/>
    <w:basedOn w:val="Normal"/>
    <w:rsid w:val="00303919"/>
    <w:pPr>
      <w:tabs>
        <w:tab w:val="left" w:pos="1701"/>
      </w:tabs>
      <w:ind w:left="1701" w:hanging="1701"/>
    </w:pPr>
    <w:rPr>
      <w:rFonts w:ascii="Book Antiqua" w:hAnsi="Book Antiqua"/>
      <w:b/>
      <w:lang w:val="en-US"/>
    </w:rPr>
  </w:style>
  <w:style w:type="paragraph" w:customStyle="1" w:styleId="compheading">
    <w:name w:val="compheading"/>
    <w:basedOn w:val="Normal"/>
    <w:rsid w:val="00303919"/>
    <w:pPr>
      <w:tabs>
        <w:tab w:val="left" w:pos="1701"/>
      </w:tabs>
      <w:spacing w:after="60"/>
    </w:pPr>
    <w:rPr>
      <w:rFonts w:ascii="Book Antiqua" w:hAnsi="Book Antiqua"/>
      <w:b/>
      <w:lang w:val="en-US"/>
    </w:rPr>
  </w:style>
  <w:style w:type="paragraph" w:styleId="BodyTextIndent2">
    <w:name w:val="Body Text Indent 2"/>
    <w:basedOn w:val="Normal"/>
    <w:rsid w:val="00303919"/>
    <w:pPr>
      <w:spacing w:line="480" w:lineRule="auto"/>
      <w:ind w:left="283"/>
    </w:pPr>
    <w:rPr>
      <w:rFonts w:ascii="Book Antiqua" w:hAnsi="Book Antiqua"/>
      <w:lang w:val="en-US"/>
    </w:rPr>
  </w:style>
  <w:style w:type="paragraph" w:styleId="BodyText2">
    <w:name w:val="Body Text 2"/>
    <w:basedOn w:val="Normal"/>
    <w:rsid w:val="00303919"/>
    <w:pPr>
      <w:spacing w:line="480" w:lineRule="auto"/>
    </w:pPr>
    <w:rPr>
      <w:rFonts w:eastAsia="SimSun"/>
      <w:szCs w:val="24"/>
      <w:lang w:eastAsia="zh-CN"/>
    </w:rPr>
  </w:style>
  <w:style w:type="paragraph" w:styleId="BalloonText">
    <w:name w:val="Balloon Text"/>
    <w:basedOn w:val="Normal"/>
    <w:semiHidden/>
    <w:rsid w:val="00303919"/>
    <w:rPr>
      <w:rFonts w:ascii="Tahoma" w:hAnsi="Tahoma" w:cs="Tahoma"/>
      <w:sz w:val="16"/>
      <w:szCs w:val="16"/>
    </w:rPr>
  </w:style>
  <w:style w:type="character" w:styleId="Emphasis">
    <w:name w:val="Emphasis"/>
    <w:basedOn w:val="DefaultParagraphFont"/>
    <w:uiPriority w:val="20"/>
    <w:qFormat/>
    <w:rsid w:val="00303919"/>
    <w:rPr>
      <w:i/>
      <w:iCs/>
    </w:rPr>
  </w:style>
  <w:style w:type="character" w:styleId="Hyperlink">
    <w:name w:val="Hyperlink"/>
    <w:basedOn w:val="DefaultParagraphFont"/>
    <w:uiPriority w:val="99"/>
    <w:rsid w:val="00303919"/>
    <w:rPr>
      <w:color w:val="0000FF"/>
      <w:u w:val="single"/>
    </w:rPr>
  </w:style>
  <w:style w:type="paragraph" w:customStyle="1" w:styleId="InfoHeading">
    <w:name w:val="Info Heading"/>
    <w:basedOn w:val="Heading1"/>
    <w:rsid w:val="00787503"/>
    <w:pPr>
      <w:spacing w:before="0" w:after="0" w:line="360" w:lineRule="auto"/>
    </w:pPr>
    <w:rPr>
      <w:rFonts w:ascii="StempelGaramond Roman" w:eastAsia="Arial Unicode MS" w:hAnsi="StempelGaramond Roman" w:cs="Arial Unicode MS"/>
      <w:kern w:val="0"/>
      <w:sz w:val="28"/>
      <w:szCs w:val="24"/>
    </w:rPr>
  </w:style>
  <w:style w:type="paragraph" w:customStyle="1" w:styleId="BlockInformation">
    <w:name w:val="Block Information"/>
    <w:basedOn w:val="Normal"/>
    <w:rsid w:val="00787503"/>
    <w:rPr>
      <w:rFonts w:eastAsia="Arial Unicode MS" w:cs="Arial Unicode MS"/>
      <w:szCs w:val="24"/>
    </w:rPr>
  </w:style>
  <w:style w:type="paragraph" w:customStyle="1" w:styleId="UnitCodeandDescriptionUN">
    <w:name w:val="Unit Code and Description UN"/>
    <w:basedOn w:val="Heading9"/>
    <w:rsid w:val="00787503"/>
    <w:pPr>
      <w:tabs>
        <w:tab w:val="left" w:pos="6480"/>
      </w:tabs>
      <w:spacing w:before="0" w:after="0"/>
      <w:jc w:val="left"/>
    </w:pPr>
    <w:rPr>
      <w:rFonts w:ascii="Gill Sans MT" w:eastAsia="Arial Unicode MS" w:hAnsi="Gill Sans MT" w:cs="Times New Roman"/>
      <w:b/>
      <w:bCs/>
      <w:i w:val="0"/>
      <w:iCs w:val="0"/>
      <w:sz w:val="32"/>
      <w:szCs w:val="24"/>
    </w:rPr>
  </w:style>
  <w:style w:type="paragraph" w:customStyle="1" w:styleId="Bulletedinformation">
    <w:name w:val="Bulleted information"/>
    <w:basedOn w:val="BlockInformation"/>
    <w:rsid w:val="00787503"/>
    <w:pPr>
      <w:numPr>
        <w:numId w:val="1"/>
      </w:numPr>
    </w:pPr>
    <w:rPr>
      <w:color w:val="000000"/>
    </w:rPr>
  </w:style>
  <w:style w:type="paragraph" w:customStyle="1" w:styleId="NumberingBlockElements">
    <w:name w:val="Numbering Block (Elements)"/>
    <w:basedOn w:val="Normal"/>
    <w:rsid w:val="00787503"/>
    <w:pPr>
      <w:numPr>
        <w:ilvl w:val="1"/>
        <w:numId w:val="1"/>
      </w:numPr>
    </w:pPr>
    <w:rPr>
      <w:rFonts w:eastAsia="Arial Unicode MS" w:cs="Arial Unicode MS"/>
      <w:szCs w:val="24"/>
    </w:rPr>
  </w:style>
  <w:style w:type="character" w:customStyle="1" w:styleId="Heading1Char">
    <w:name w:val="Heading 1 Char"/>
    <w:basedOn w:val="DefaultParagraphFont"/>
    <w:link w:val="Heading1"/>
    <w:rsid w:val="00EB7B2D"/>
    <w:rPr>
      <w:rFonts w:ascii="Gill Sans MT Std Light" w:eastAsiaTheme="minorEastAsia" w:hAnsi="Gill Sans MT Std Light" w:cs="Arial"/>
      <w:bCs/>
      <w:noProof/>
      <w:color w:val="F26522"/>
      <w:kern w:val="32"/>
      <w:sz w:val="56"/>
      <w:szCs w:val="32"/>
      <w:lang w:eastAsia="en-AU"/>
    </w:rPr>
  </w:style>
  <w:style w:type="table" w:styleId="TableGrid">
    <w:name w:val="Table Grid"/>
    <w:basedOn w:val="TableNormal"/>
    <w:uiPriority w:val="39"/>
    <w:rsid w:val="000E4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17523A"/>
  </w:style>
  <w:style w:type="paragraph" w:customStyle="1" w:styleId="Bullet1">
    <w:name w:val="Bullet1"/>
    <w:basedOn w:val="Normal"/>
    <w:rsid w:val="0017523A"/>
    <w:pPr>
      <w:numPr>
        <w:numId w:val="2"/>
      </w:numPr>
      <w:spacing w:before="40"/>
    </w:pPr>
    <w:rPr>
      <w:szCs w:val="24"/>
    </w:rPr>
  </w:style>
  <w:style w:type="paragraph" w:styleId="ListBullet2">
    <w:name w:val="List Bullet 2"/>
    <w:basedOn w:val="Normal"/>
    <w:rsid w:val="000441F5"/>
    <w:pPr>
      <w:numPr>
        <w:numId w:val="3"/>
      </w:numPr>
    </w:pPr>
  </w:style>
  <w:style w:type="paragraph" w:customStyle="1" w:styleId="CATNormal">
    <w:name w:val="CAT Normal"/>
    <w:link w:val="CATNormalChar"/>
    <w:rsid w:val="00945E49"/>
    <w:rPr>
      <w:rFonts w:ascii="Arial" w:hAnsi="Arial"/>
      <w:sz w:val="22"/>
    </w:rPr>
  </w:style>
  <w:style w:type="character" w:customStyle="1" w:styleId="CATNormalChar">
    <w:name w:val="CAT Normal Char"/>
    <w:basedOn w:val="DefaultParagraphFont"/>
    <w:link w:val="CATNormal"/>
    <w:rsid w:val="00945E49"/>
    <w:rPr>
      <w:rFonts w:ascii="Arial" w:hAnsi="Arial"/>
      <w:sz w:val="22"/>
      <w:lang w:val="en-AU" w:eastAsia="en-US" w:bidi="ar-SA"/>
    </w:rPr>
  </w:style>
  <w:style w:type="paragraph" w:styleId="Title">
    <w:name w:val="Title"/>
    <w:basedOn w:val="Normal"/>
    <w:next w:val="Normal"/>
    <w:link w:val="TitleChar"/>
    <w:uiPriority w:val="10"/>
    <w:qFormat/>
    <w:rsid w:val="00076BD6"/>
    <w:pPr>
      <w:pBdr>
        <w:top w:val="single" w:sz="12" w:space="1" w:color="C0504D"/>
      </w:pBdr>
      <w:spacing w:after="200"/>
      <w:jc w:val="right"/>
    </w:pPr>
    <w:rPr>
      <w:rFonts w:ascii="Calibri" w:eastAsia="SimSun" w:hAnsi="Calibri" w:cs="Cordia New"/>
      <w:smallCaps/>
      <w:sz w:val="48"/>
      <w:szCs w:val="48"/>
      <w:lang w:val="en-US" w:bidi="en-US"/>
    </w:rPr>
  </w:style>
  <w:style w:type="character" w:customStyle="1" w:styleId="TitleChar">
    <w:name w:val="Title Char"/>
    <w:basedOn w:val="DefaultParagraphFont"/>
    <w:link w:val="Title"/>
    <w:uiPriority w:val="10"/>
    <w:rsid w:val="00076BD6"/>
    <w:rPr>
      <w:rFonts w:ascii="Calibri" w:eastAsia="SimSun" w:hAnsi="Calibri" w:cs="Cordia New"/>
      <w:smallCaps/>
      <w:sz w:val="48"/>
      <w:szCs w:val="48"/>
      <w:lang w:val="en-US" w:eastAsia="en-US" w:bidi="en-US"/>
    </w:rPr>
  </w:style>
  <w:style w:type="character" w:styleId="BookTitle">
    <w:name w:val="Book Title"/>
    <w:basedOn w:val="DefaultParagraphFont"/>
    <w:uiPriority w:val="33"/>
    <w:qFormat/>
    <w:rsid w:val="00DD0E84"/>
    <w:rPr>
      <w:b/>
      <w:bCs/>
      <w:smallCaps/>
      <w:spacing w:val="5"/>
    </w:rPr>
  </w:style>
  <w:style w:type="paragraph" w:styleId="ListParagraph">
    <w:name w:val="List Paragraph"/>
    <w:basedOn w:val="Normal"/>
    <w:uiPriority w:val="34"/>
    <w:qFormat/>
    <w:rsid w:val="006600AB"/>
    <w:pPr>
      <w:ind w:left="720"/>
    </w:pPr>
    <w:rPr>
      <w:rFonts w:eastAsia="SimSun" w:cs="Cordia New"/>
      <w:lang w:eastAsia="zh-CN"/>
    </w:rPr>
  </w:style>
  <w:style w:type="paragraph" w:styleId="Revision">
    <w:name w:val="Revision"/>
    <w:hidden/>
    <w:uiPriority w:val="99"/>
    <w:semiHidden/>
    <w:rsid w:val="007D34BF"/>
    <w:rPr>
      <w:sz w:val="24"/>
    </w:rPr>
  </w:style>
  <w:style w:type="paragraph" w:styleId="TOCHeading">
    <w:name w:val="TOC Heading"/>
    <w:basedOn w:val="Heading1"/>
    <w:next w:val="Normal"/>
    <w:uiPriority w:val="39"/>
    <w:unhideWhenUsed/>
    <w:qFormat/>
    <w:rsid w:val="00CC16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qFormat/>
    <w:rsid w:val="000E736F"/>
    <w:pPr>
      <w:tabs>
        <w:tab w:val="right" w:leader="dot" w:pos="9498"/>
      </w:tabs>
      <w:spacing w:line="480" w:lineRule="auto"/>
    </w:pPr>
    <w:rPr>
      <w:rFonts w:ascii="Arial" w:eastAsiaTheme="majorEastAsia" w:hAnsi="Arial" w:cs="Arial"/>
      <w:b/>
      <w:sz w:val="22"/>
    </w:rPr>
  </w:style>
  <w:style w:type="paragraph" w:styleId="TOC2">
    <w:name w:val="toc 2"/>
    <w:basedOn w:val="Normal"/>
    <w:next w:val="Normal"/>
    <w:autoRedefine/>
    <w:uiPriority w:val="39"/>
    <w:qFormat/>
    <w:rsid w:val="00110177"/>
    <w:pPr>
      <w:tabs>
        <w:tab w:val="right" w:leader="dot" w:pos="9498"/>
      </w:tabs>
      <w:ind w:left="215"/>
    </w:pPr>
  </w:style>
  <w:style w:type="paragraph" w:styleId="TOC3">
    <w:name w:val="toc 3"/>
    <w:basedOn w:val="Normal"/>
    <w:next w:val="Normal"/>
    <w:autoRedefine/>
    <w:uiPriority w:val="39"/>
    <w:qFormat/>
    <w:rsid w:val="00CC1615"/>
    <w:pPr>
      <w:spacing w:after="100"/>
      <w:ind w:left="480"/>
    </w:pPr>
  </w:style>
  <w:style w:type="character" w:styleId="CommentReference">
    <w:name w:val="annotation reference"/>
    <w:basedOn w:val="DefaultParagraphFont"/>
    <w:rsid w:val="00CC1615"/>
    <w:rPr>
      <w:sz w:val="16"/>
      <w:szCs w:val="16"/>
    </w:rPr>
  </w:style>
  <w:style w:type="paragraph" w:styleId="CommentText">
    <w:name w:val="annotation text"/>
    <w:basedOn w:val="Normal"/>
    <w:link w:val="CommentTextChar"/>
    <w:rsid w:val="00CC1615"/>
    <w:rPr>
      <w:sz w:val="20"/>
    </w:rPr>
  </w:style>
  <w:style w:type="character" w:customStyle="1" w:styleId="CommentTextChar">
    <w:name w:val="Comment Text Char"/>
    <w:basedOn w:val="DefaultParagraphFont"/>
    <w:link w:val="CommentText"/>
    <w:rsid w:val="00CC1615"/>
    <w:rPr>
      <w:lang w:eastAsia="en-US" w:bidi="ar-SA"/>
    </w:rPr>
  </w:style>
  <w:style w:type="paragraph" w:styleId="CommentSubject">
    <w:name w:val="annotation subject"/>
    <w:basedOn w:val="CommentText"/>
    <w:next w:val="CommentText"/>
    <w:link w:val="CommentSubjectChar"/>
    <w:rsid w:val="00CC1615"/>
    <w:rPr>
      <w:b/>
      <w:bCs/>
    </w:rPr>
  </w:style>
  <w:style w:type="character" w:customStyle="1" w:styleId="CommentSubjectChar">
    <w:name w:val="Comment Subject Char"/>
    <w:basedOn w:val="CommentTextChar"/>
    <w:link w:val="CommentSubject"/>
    <w:rsid w:val="00CC1615"/>
    <w:rPr>
      <w:b/>
      <w:bCs/>
      <w:lang w:eastAsia="en-US" w:bidi="ar-SA"/>
    </w:rPr>
  </w:style>
  <w:style w:type="paragraph" w:styleId="NoSpacing">
    <w:name w:val="No Spacing"/>
    <w:link w:val="NoSpacingChar"/>
    <w:uiPriority w:val="1"/>
    <w:qFormat/>
    <w:rsid w:val="009525CF"/>
    <w:rPr>
      <w:sz w:val="24"/>
    </w:rPr>
  </w:style>
  <w:style w:type="character" w:customStyle="1" w:styleId="NoSpacingChar">
    <w:name w:val="No Spacing Char"/>
    <w:basedOn w:val="DefaultParagraphFont"/>
    <w:link w:val="NoSpacing"/>
    <w:uiPriority w:val="1"/>
    <w:rsid w:val="0063540B"/>
    <w:rPr>
      <w:sz w:val="24"/>
      <w:lang w:eastAsia="en-US" w:bidi="ar-SA"/>
    </w:rPr>
  </w:style>
  <w:style w:type="character" w:customStyle="1" w:styleId="Heading2Char">
    <w:name w:val="Heading 2 Char"/>
    <w:basedOn w:val="DefaultParagraphFont"/>
    <w:link w:val="Heading2"/>
    <w:rsid w:val="00EB7B2D"/>
    <w:rPr>
      <w:rFonts w:ascii="Gill Sans MT Std Light" w:eastAsiaTheme="minorEastAsia" w:hAnsi="Gill Sans MT Std Light" w:cs="Arial"/>
      <w:b/>
      <w:bCs/>
      <w:iCs/>
      <w:noProof/>
      <w:color w:val="F26522"/>
      <w:sz w:val="32"/>
      <w:szCs w:val="28"/>
      <w:lang w:eastAsia="en-AU"/>
    </w:rPr>
  </w:style>
  <w:style w:type="paragraph" w:styleId="NormalWeb">
    <w:name w:val="Normal (Web)"/>
    <w:basedOn w:val="Normal"/>
    <w:uiPriority w:val="99"/>
    <w:rsid w:val="00E02C7A"/>
    <w:rPr>
      <w:rFonts w:cstheme="minorBidi"/>
    </w:rPr>
  </w:style>
  <w:style w:type="character" w:customStyle="1" w:styleId="FooterChar">
    <w:name w:val="Footer Char"/>
    <w:basedOn w:val="DefaultParagraphFont"/>
    <w:link w:val="Footer"/>
    <w:uiPriority w:val="99"/>
    <w:rsid w:val="00E02C7A"/>
    <w:rPr>
      <w:sz w:val="24"/>
      <w:lang w:eastAsia="en-US" w:bidi="ar-SA"/>
    </w:rPr>
  </w:style>
  <w:style w:type="paragraph" w:customStyle="1" w:styleId="ms-rteelement-p">
    <w:name w:val="ms-rteelement-p"/>
    <w:basedOn w:val="Normal"/>
    <w:rsid w:val="00253484"/>
    <w:pPr>
      <w:spacing w:before="100" w:beforeAutospacing="1" w:after="100" w:afterAutospacing="1"/>
    </w:pPr>
    <w:rPr>
      <w:color w:val="576170"/>
      <w:szCs w:val="24"/>
    </w:rPr>
  </w:style>
  <w:style w:type="character" w:styleId="Strong">
    <w:name w:val="Strong"/>
    <w:basedOn w:val="DefaultParagraphFont"/>
    <w:uiPriority w:val="22"/>
    <w:qFormat/>
    <w:rsid w:val="00253484"/>
    <w:rPr>
      <w:b/>
      <w:bCs/>
    </w:rPr>
  </w:style>
  <w:style w:type="paragraph" w:styleId="BodyText3">
    <w:name w:val="Body Text 3"/>
    <w:basedOn w:val="Normal"/>
    <w:link w:val="BodyText3Char"/>
    <w:rsid w:val="00D16648"/>
    <w:rPr>
      <w:sz w:val="16"/>
      <w:szCs w:val="16"/>
    </w:rPr>
  </w:style>
  <w:style w:type="character" w:customStyle="1" w:styleId="BodyText3Char">
    <w:name w:val="Body Text 3 Char"/>
    <w:basedOn w:val="DefaultParagraphFont"/>
    <w:link w:val="BodyText3"/>
    <w:rsid w:val="00D16648"/>
    <w:rPr>
      <w:sz w:val="16"/>
      <w:szCs w:val="16"/>
    </w:rPr>
  </w:style>
  <w:style w:type="character" w:customStyle="1" w:styleId="HeaderChar">
    <w:name w:val="Header Char"/>
    <w:basedOn w:val="DefaultParagraphFont"/>
    <w:link w:val="Header"/>
    <w:uiPriority w:val="99"/>
    <w:rsid w:val="006C2E76"/>
    <w:rPr>
      <w:sz w:val="24"/>
    </w:rPr>
  </w:style>
  <w:style w:type="paragraph" w:customStyle="1" w:styleId="SuperHeading">
    <w:name w:val="SuperHeading"/>
    <w:basedOn w:val="Normal"/>
    <w:rsid w:val="006C2E76"/>
    <w:pPr>
      <w:keepNext/>
      <w:keepLines/>
      <w:spacing w:before="240"/>
      <w:outlineLvl w:val="0"/>
    </w:pPr>
    <w:rPr>
      <w:b/>
      <w:sz w:val="28"/>
      <w:lang w:val="en-US"/>
    </w:rPr>
  </w:style>
  <w:style w:type="character" w:styleId="FollowedHyperlink">
    <w:name w:val="FollowedHyperlink"/>
    <w:basedOn w:val="DefaultParagraphFont"/>
    <w:rsid w:val="00DF395B"/>
    <w:rPr>
      <w:color w:val="800080" w:themeColor="followedHyperlink"/>
      <w:u w:val="single"/>
    </w:rPr>
  </w:style>
  <w:style w:type="paragraph" w:customStyle="1" w:styleId="Style1">
    <w:name w:val="Style1"/>
    <w:basedOn w:val="Normal"/>
    <w:link w:val="Style1Char"/>
    <w:qFormat/>
    <w:rsid w:val="00166B50"/>
    <w:rPr>
      <w:rFonts w:cs="Arial"/>
      <w:b/>
      <w:bCs/>
      <w:color w:val="E36C0A"/>
      <w:kern w:val="32"/>
      <w:sz w:val="32"/>
      <w:szCs w:val="32"/>
    </w:rPr>
  </w:style>
  <w:style w:type="paragraph" w:customStyle="1" w:styleId="Style2">
    <w:name w:val="Style2"/>
    <w:basedOn w:val="Normal"/>
    <w:link w:val="Style2Char"/>
    <w:qFormat/>
    <w:rsid w:val="00166B50"/>
    <w:pPr>
      <w:spacing w:before="120" w:after="60"/>
      <w:ind w:right="-613"/>
    </w:pPr>
    <w:rPr>
      <w:rFonts w:cs="Arial"/>
      <w:b/>
      <w:u w:val="single"/>
    </w:rPr>
  </w:style>
  <w:style w:type="character" w:customStyle="1" w:styleId="Style1Char">
    <w:name w:val="Style1 Char"/>
    <w:basedOn w:val="DefaultParagraphFont"/>
    <w:link w:val="Style1"/>
    <w:rsid w:val="00166B50"/>
    <w:rPr>
      <w:rFonts w:ascii="Gill Sans MT" w:hAnsi="Gill Sans MT" w:cs="Arial"/>
      <w:b/>
      <w:bCs/>
      <w:color w:val="E36C0A"/>
      <w:kern w:val="32"/>
      <w:sz w:val="32"/>
      <w:szCs w:val="32"/>
    </w:rPr>
  </w:style>
  <w:style w:type="character" w:customStyle="1" w:styleId="Style2Char">
    <w:name w:val="Style2 Char"/>
    <w:basedOn w:val="DefaultParagraphFont"/>
    <w:link w:val="Style2"/>
    <w:rsid w:val="00166B50"/>
    <w:rPr>
      <w:rFonts w:ascii="Gill Sans MT" w:hAnsi="Gill Sans MT" w:cs="Arial"/>
      <w:b/>
      <w:sz w:val="22"/>
      <w:szCs w:val="22"/>
      <w:u w:val="single"/>
    </w:rPr>
  </w:style>
  <w:style w:type="table" w:customStyle="1" w:styleId="TableGrid1">
    <w:name w:val="Table Grid1"/>
    <w:basedOn w:val="TableNormal"/>
    <w:next w:val="TableGrid"/>
    <w:uiPriority w:val="59"/>
    <w:rsid w:val="00452E88"/>
    <w:pPr>
      <w:spacing w:after="200" w:line="276" w:lineRule="auto"/>
    </w:pPr>
    <w:rPr>
      <w:rFonts w:asciiTheme="minorHAnsi" w:eastAsiaTheme="minorEastAsia" w:hAnsiTheme="minorHAnsi" w:cstheme="minorBid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2B214F"/>
    <w:rPr>
      <w:b/>
      <w:bCs/>
      <w:i/>
      <w:iCs/>
      <w:color w:val="4F81BD" w:themeColor="accent1"/>
    </w:rPr>
  </w:style>
  <w:style w:type="paragraph" w:customStyle="1" w:styleId="BodyText2b">
    <w:name w:val="Body Text 2b"/>
    <w:basedOn w:val="BodyText2"/>
    <w:rsid w:val="003050F9"/>
    <w:pPr>
      <w:numPr>
        <w:numId w:val="4"/>
      </w:numPr>
      <w:spacing w:after="0" w:line="240" w:lineRule="auto"/>
    </w:pPr>
    <w:rPr>
      <w:rFonts w:ascii="Calibri" w:eastAsia="Times New Roman" w:hAnsi="Calibri" w:cs="Arial"/>
      <w:sz w:val="20"/>
      <w:szCs w:val="22"/>
      <w:lang w:val="en-US" w:eastAsia="en-US"/>
    </w:rPr>
  </w:style>
  <w:style w:type="paragraph" w:customStyle="1" w:styleId="TBC">
    <w:name w:val="TBC"/>
    <w:basedOn w:val="Normal"/>
    <w:link w:val="TBCChar"/>
    <w:qFormat/>
    <w:rsid w:val="003050F9"/>
    <w:rPr>
      <w:rFonts w:eastAsia="Times New Roman"/>
    </w:rPr>
  </w:style>
  <w:style w:type="character" w:customStyle="1" w:styleId="TBCChar">
    <w:name w:val="TBC Char"/>
    <w:basedOn w:val="DefaultParagraphFont"/>
    <w:link w:val="TBC"/>
    <w:rsid w:val="003050F9"/>
    <w:rPr>
      <w:rFonts w:ascii="Gill Sans MT" w:hAnsi="Gill Sans MT"/>
      <w:sz w:val="22"/>
      <w:szCs w:val="22"/>
      <w:lang w:eastAsia="en-AU"/>
    </w:rPr>
  </w:style>
  <w:style w:type="paragraph" w:customStyle="1" w:styleId="Default">
    <w:name w:val="Default"/>
    <w:rsid w:val="002F5B07"/>
    <w:pPr>
      <w:autoSpaceDE w:val="0"/>
      <w:autoSpaceDN w:val="0"/>
      <w:adjustRightInd w:val="0"/>
    </w:pPr>
    <w:rPr>
      <w:rFonts w:ascii="Corbel" w:hAnsi="Corbel" w:cs="Corbel"/>
      <w:color w:val="000000"/>
      <w:sz w:val="24"/>
      <w:szCs w:val="24"/>
    </w:rPr>
  </w:style>
  <w:style w:type="table" w:customStyle="1" w:styleId="TableGrid0">
    <w:name w:val="TableGrid"/>
    <w:rsid w:val="007F7238"/>
    <w:rPr>
      <w:rFonts w:asciiTheme="minorHAnsi" w:eastAsiaTheme="minorEastAsia" w:hAnsiTheme="minorHAnsi" w:cstheme="minorBidi"/>
      <w:sz w:val="22"/>
      <w:szCs w:val="22"/>
      <w:lang w:eastAsia="en-AU"/>
    </w:rPr>
    <w:tblPr>
      <w:tblCellMar>
        <w:top w:w="0" w:type="dxa"/>
        <w:left w:w="0" w:type="dxa"/>
        <w:bottom w:w="0" w:type="dxa"/>
        <w:right w:w="0" w:type="dxa"/>
      </w:tblCellMar>
    </w:tblPr>
  </w:style>
  <w:style w:type="table" w:styleId="ListTable6Colorful">
    <w:name w:val="List Table 6 Colorful"/>
    <w:basedOn w:val="TableNormal"/>
    <w:uiPriority w:val="51"/>
    <w:rsid w:val="00AA0CE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AA0CE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nseQuote">
    <w:name w:val="Intense Quote"/>
    <w:basedOn w:val="Normal"/>
    <w:next w:val="Normal"/>
    <w:link w:val="IntenseQuoteChar"/>
    <w:uiPriority w:val="30"/>
    <w:qFormat/>
    <w:rsid w:val="00F82A04"/>
    <w:pPr>
      <w:pBdr>
        <w:top w:val="single" w:sz="4" w:space="10" w:color="F26522"/>
        <w:bottom w:val="single" w:sz="4" w:space="10" w:color="F26522"/>
      </w:pBdr>
      <w:spacing w:before="360" w:after="360"/>
      <w:ind w:left="864" w:right="864"/>
      <w:jc w:val="center"/>
    </w:pPr>
    <w:rPr>
      <w:iCs/>
    </w:rPr>
  </w:style>
  <w:style w:type="character" w:customStyle="1" w:styleId="IntenseQuoteChar">
    <w:name w:val="Intense Quote Char"/>
    <w:basedOn w:val="DefaultParagraphFont"/>
    <w:link w:val="IntenseQuote"/>
    <w:uiPriority w:val="30"/>
    <w:rsid w:val="00F82A04"/>
    <w:rPr>
      <w:rFonts w:ascii="Gill Sans MT Std Light" w:eastAsiaTheme="minorEastAsia" w:hAnsi="Gill Sans MT Std Light"/>
      <w:iCs/>
      <w:noProof/>
      <w:sz w:val="23"/>
      <w:szCs w:val="22"/>
      <w:lang w:eastAsia="en-AU"/>
    </w:rPr>
  </w:style>
  <w:style w:type="table" w:styleId="PlainTable4">
    <w:name w:val="Plain Table 4"/>
    <w:basedOn w:val="TableNormal"/>
    <w:uiPriority w:val="44"/>
    <w:rsid w:val="0050563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C81EBD"/>
    <w:rPr>
      <w:color w:val="605E5C"/>
      <w:shd w:val="clear" w:color="auto" w:fill="E1DFDD"/>
    </w:rPr>
  </w:style>
  <w:style w:type="character" w:customStyle="1" w:styleId="Heading6Char">
    <w:name w:val="Heading 6 Char"/>
    <w:basedOn w:val="DefaultParagraphFont"/>
    <w:link w:val="Heading6"/>
    <w:rsid w:val="00744ECC"/>
    <w:rPr>
      <w:rFonts w:ascii="Gill Sans MT Std Light" w:eastAsiaTheme="minorEastAsia" w:hAnsi="Gill Sans MT Std Light" w:cs="Arial"/>
      <w:noProof/>
      <w:sz w:val="56"/>
      <w:szCs w:val="22"/>
      <w:lang w:eastAsia="en-AU"/>
    </w:rPr>
  </w:style>
  <w:style w:type="table" w:styleId="ListTable5Dark-Accent3">
    <w:name w:val="List Table 5 Dark Accent 3"/>
    <w:basedOn w:val="TableNormal"/>
    <w:uiPriority w:val="50"/>
    <w:rsid w:val="000734BE"/>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2-Accent3">
    <w:name w:val="Grid Table 2 Accent 3"/>
    <w:basedOn w:val="TableNormal"/>
    <w:uiPriority w:val="47"/>
    <w:rsid w:val="00663AD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663AD5"/>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663AD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3">
    <w:name w:val="List Table 2 Accent 3"/>
    <w:basedOn w:val="TableNormal"/>
    <w:uiPriority w:val="47"/>
    <w:rsid w:val="00663AD5"/>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31">
    <w:name w:val="List Table 4 - Accent 31"/>
    <w:basedOn w:val="TableNormal"/>
    <w:next w:val="ListTable4-Accent3"/>
    <w:uiPriority w:val="49"/>
    <w:rsid w:val="003448D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3">
    <w:name w:val="Grid Table 5 Dark Accent 3"/>
    <w:basedOn w:val="TableNormal"/>
    <w:uiPriority w:val="50"/>
    <w:rsid w:val="001A10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6">
    <w:name w:val="List Table 3 Accent 6"/>
    <w:basedOn w:val="TableNormal"/>
    <w:uiPriority w:val="48"/>
    <w:rsid w:val="006C467C"/>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GridTable2-Accent6">
    <w:name w:val="Grid Table 2 Accent 6"/>
    <w:basedOn w:val="TableNormal"/>
    <w:uiPriority w:val="47"/>
    <w:rsid w:val="006C467C"/>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1Light-Accent6">
    <w:name w:val="Grid Table 1 Light Accent 6"/>
    <w:basedOn w:val="TableNormal"/>
    <w:uiPriority w:val="46"/>
    <w:rsid w:val="006C467C"/>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6C467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1Light-Accent6">
    <w:name w:val="List Table 1 Light Accent 6"/>
    <w:basedOn w:val="TableNormal"/>
    <w:uiPriority w:val="46"/>
    <w:rsid w:val="006C467C"/>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STafeTableStyle2">
    <w:name w:val="TASTafe Table Style 2"/>
    <w:basedOn w:val="TableNormal"/>
    <w:uiPriority w:val="99"/>
    <w:rsid w:val="0070330D"/>
    <w:pPr>
      <w:jc w:val="right"/>
    </w:pPr>
    <w:rPr>
      <w:rFonts w:asciiTheme="minorHAnsi" w:eastAsiaTheme="minorHAnsi" w:hAnsiTheme="minorHAnsi" w:cstheme="minorBidi"/>
      <w:sz w:val="22"/>
      <w:szCs w:val="22"/>
    </w:r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74110">
      <w:bodyDiv w:val="1"/>
      <w:marLeft w:val="0"/>
      <w:marRight w:val="0"/>
      <w:marTop w:val="0"/>
      <w:marBottom w:val="0"/>
      <w:divBdr>
        <w:top w:val="none" w:sz="0" w:space="0" w:color="auto"/>
        <w:left w:val="none" w:sz="0" w:space="0" w:color="auto"/>
        <w:bottom w:val="none" w:sz="0" w:space="0" w:color="auto"/>
        <w:right w:val="none" w:sz="0" w:space="0" w:color="auto"/>
      </w:divBdr>
      <w:divsChild>
        <w:div w:id="2039038737">
          <w:marLeft w:val="0"/>
          <w:marRight w:val="0"/>
          <w:marTop w:val="0"/>
          <w:marBottom w:val="0"/>
          <w:divBdr>
            <w:top w:val="none" w:sz="0" w:space="0" w:color="auto"/>
            <w:left w:val="none" w:sz="0" w:space="0" w:color="auto"/>
            <w:bottom w:val="none" w:sz="0" w:space="0" w:color="auto"/>
            <w:right w:val="none" w:sz="0" w:space="0" w:color="auto"/>
          </w:divBdr>
          <w:divsChild>
            <w:div w:id="349917510">
              <w:marLeft w:val="0"/>
              <w:marRight w:val="0"/>
              <w:marTop w:val="0"/>
              <w:marBottom w:val="0"/>
              <w:divBdr>
                <w:top w:val="none" w:sz="0" w:space="0" w:color="auto"/>
                <w:left w:val="none" w:sz="0" w:space="0" w:color="auto"/>
                <w:bottom w:val="none" w:sz="0" w:space="0" w:color="auto"/>
                <w:right w:val="none" w:sz="0" w:space="0" w:color="auto"/>
              </w:divBdr>
              <w:divsChild>
                <w:div w:id="2002002807">
                  <w:marLeft w:val="0"/>
                  <w:marRight w:val="0"/>
                  <w:marTop w:val="0"/>
                  <w:marBottom w:val="0"/>
                  <w:divBdr>
                    <w:top w:val="none" w:sz="0" w:space="0" w:color="auto"/>
                    <w:left w:val="none" w:sz="0" w:space="0" w:color="auto"/>
                    <w:bottom w:val="none" w:sz="0" w:space="0" w:color="auto"/>
                    <w:right w:val="none" w:sz="0" w:space="0" w:color="auto"/>
                  </w:divBdr>
                  <w:divsChild>
                    <w:div w:id="72095702">
                      <w:marLeft w:val="2325"/>
                      <w:marRight w:val="0"/>
                      <w:marTop w:val="0"/>
                      <w:marBottom w:val="0"/>
                      <w:divBdr>
                        <w:top w:val="none" w:sz="0" w:space="0" w:color="auto"/>
                        <w:left w:val="none" w:sz="0" w:space="0" w:color="auto"/>
                        <w:bottom w:val="none" w:sz="0" w:space="0" w:color="auto"/>
                        <w:right w:val="none" w:sz="0" w:space="0" w:color="auto"/>
                      </w:divBdr>
                      <w:divsChild>
                        <w:div w:id="1486315357">
                          <w:marLeft w:val="0"/>
                          <w:marRight w:val="0"/>
                          <w:marTop w:val="0"/>
                          <w:marBottom w:val="0"/>
                          <w:divBdr>
                            <w:top w:val="none" w:sz="0" w:space="0" w:color="auto"/>
                            <w:left w:val="none" w:sz="0" w:space="0" w:color="auto"/>
                            <w:bottom w:val="none" w:sz="0" w:space="0" w:color="auto"/>
                            <w:right w:val="none" w:sz="0" w:space="0" w:color="auto"/>
                          </w:divBdr>
                          <w:divsChild>
                            <w:div w:id="372123653">
                              <w:marLeft w:val="0"/>
                              <w:marRight w:val="0"/>
                              <w:marTop w:val="0"/>
                              <w:marBottom w:val="0"/>
                              <w:divBdr>
                                <w:top w:val="none" w:sz="0" w:space="0" w:color="auto"/>
                                <w:left w:val="none" w:sz="0" w:space="0" w:color="auto"/>
                                <w:bottom w:val="none" w:sz="0" w:space="0" w:color="auto"/>
                                <w:right w:val="none" w:sz="0" w:space="0" w:color="auto"/>
                              </w:divBdr>
                              <w:divsChild>
                                <w:div w:id="1225678939">
                                  <w:marLeft w:val="0"/>
                                  <w:marRight w:val="0"/>
                                  <w:marTop w:val="0"/>
                                  <w:marBottom w:val="0"/>
                                  <w:divBdr>
                                    <w:top w:val="none" w:sz="0" w:space="0" w:color="auto"/>
                                    <w:left w:val="none" w:sz="0" w:space="0" w:color="auto"/>
                                    <w:bottom w:val="none" w:sz="0" w:space="0" w:color="auto"/>
                                    <w:right w:val="none" w:sz="0" w:space="0" w:color="auto"/>
                                  </w:divBdr>
                                  <w:divsChild>
                                    <w:div w:id="631791378">
                                      <w:marLeft w:val="0"/>
                                      <w:marRight w:val="0"/>
                                      <w:marTop w:val="0"/>
                                      <w:marBottom w:val="0"/>
                                      <w:divBdr>
                                        <w:top w:val="none" w:sz="0" w:space="0" w:color="auto"/>
                                        <w:left w:val="none" w:sz="0" w:space="0" w:color="auto"/>
                                        <w:bottom w:val="none" w:sz="0" w:space="0" w:color="auto"/>
                                        <w:right w:val="none" w:sz="0" w:space="0" w:color="auto"/>
                                      </w:divBdr>
                                      <w:divsChild>
                                        <w:div w:id="1728794313">
                                          <w:marLeft w:val="0"/>
                                          <w:marRight w:val="0"/>
                                          <w:marTop w:val="75"/>
                                          <w:marBottom w:val="0"/>
                                          <w:divBdr>
                                            <w:top w:val="none" w:sz="0" w:space="0" w:color="auto"/>
                                            <w:left w:val="none" w:sz="0" w:space="0" w:color="auto"/>
                                            <w:bottom w:val="none" w:sz="0" w:space="0" w:color="auto"/>
                                            <w:right w:val="none" w:sz="0" w:space="0" w:color="auto"/>
                                          </w:divBdr>
                                          <w:divsChild>
                                            <w:div w:id="2047024126">
                                              <w:marLeft w:val="0"/>
                                              <w:marRight w:val="0"/>
                                              <w:marTop w:val="0"/>
                                              <w:marBottom w:val="0"/>
                                              <w:divBdr>
                                                <w:top w:val="none" w:sz="0" w:space="0" w:color="auto"/>
                                                <w:left w:val="none" w:sz="0" w:space="0" w:color="auto"/>
                                                <w:bottom w:val="none" w:sz="0" w:space="0" w:color="auto"/>
                                                <w:right w:val="none" w:sz="0" w:space="0" w:color="auto"/>
                                              </w:divBdr>
                                              <w:divsChild>
                                                <w:div w:id="6651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473845">
      <w:bodyDiv w:val="1"/>
      <w:marLeft w:val="0"/>
      <w:marRight w:val="0"/>
      <w:marTop w:val="0"/>
      <w:marBottom w:val="0"/>
      <w:divBdr>
        <w:top w:val="none" w:sz="0" w:space="0" w:color="auto"/>
        <w:left w:val="none" w:sz="0" w:space="0" w:color="auto"/>
        <w:bottom w:val="none" w:sz="0" w:space="0" w:color="auto"/>
        <w:right w:val="none" w:sz="0" w:space="0" w:color="auto"/>
      </w:divBdr>
      <w:divsChild>
        <w:div w:id="1077435275">
          <w:marLeft w:val="0"/>
          <w:marRight w:val="0"/>
          <w:marTop w:val="150"/>
          <w:marBottom w:val="0"/>
          <w:divBdr>
            <w:top w:val="none" w:sz="0" w:space="0" w:color="auto"/>
            <w:left w:val="none" w:sz="0" w:space="0" w:color="auto"/>
            <w:bottom w:val="none" w:sz="0" w:space="0" w:color="auto"/>
            <w:right w:val="none" w:sz="0" w:space="0" w:color="auto"/>
          </w:divBdr>
          <w:divsChild>
            <w:div w:id="779186255">
              <w:marLeft w:val="0"/>
              <w:marRight w:val="0"/>
              <w:marTop w:val="0"/>
              <w:marBottom w:val="0"/>
              <w:divBdr>
                <w:top w:val="none" w:sz="0" w:space="0" w:color="auto"/>
                <w:left w:val="none" w:sz="0" w:space="0" w:color="auto"/>
                <w:bottom w:val="none" w:sz="0" w:space="0" w:color="auto"/>
                <w:right w:val="none" w:sz="0" w:space="0" w:color="auto"/>
              </w:divBdr>
              <w:divsChild>
                <w:div w:id="200018696">
                  <w:marLeft w:val="0"/>
                  <w:marRight w:val="0"/>
                  <w:marTop w:val="0"/>
                  <w:marBottom w:val="0"/>
                  <w:divBdr>
                    <w:top w:val="none" w:sz="0" w:space="0" w:color="auto"/>
                    <w:left w:val="none" w:sz="0" w:space="0" w:color="auto"/>
                    <w:bottom w:val="none" w:sz="0" w:space="0" w:color="auto"/>
                    <w:right w:val="none" w:sz="0" w:space="0" w:color="auto"/>
                  </w:divBdr>
                  <w:divsChild>
                    <w:div w:id="1390809736">
                      <w:marLeft w:val="0"/>
                      <w:marRight w:val="0"/>
                      <w:marTop w:val="0"/>
                      <w:marBottom w:val="0"/>
                      <w:divBdr>
                        <w:top w:val="none" w:sz="0" w:space="0" w:color="auto"/>
                        <w:left w:val="none" w:sz="0" w:space="0" w:color="auto"/>
                        <w:bottom w:val="none" w:sz="0" w:space="0" w:color="auto"/>
                        <w:right w:val="none" w:sz="0" w:space="0" w:color="auto"/>
                      </w:divBdr>
                      <w:divsChild>
                        <w:div w:id="1285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408063">
      <w:bodyDiv w:val="1"/>
      <w:marLeft w:val="0"/>
      <w:marRight w:val="0"/>
      <w:marTop w:val="0"/>
      <w:marBottom w:val="0"/>
      <w:divBdr>
        <w:top w:val="none" w:sz="0" w:space="0" w:color="auto"/>
        <w:left w:val="none" w:sz="0" w:space="0" w:color="auto"/>
        <w:bottom w:val="none" w:sz="0" w:space="0" w:color="auto"/>
        <w:right w:val="none" w:sz="0" w:space="0" w:color="auto"/>
      </w:divBdr>
      <w:divsChild>
        <w:div w:id="452289920">
          <w:marLeft w:val="0"/>
          <w:marRight w:val="0"/>
          <w:marTop w:val="150"/>
          <w:marBottom w:val="0"/>
          <w:divBdr>
            <w:top w:val="none" w:sz="0" w:space="0" w:color="auto"/>
            <w:left w:val="none" w:sz="0" w:space="0" w:color="auto"/>
            <w:bottom w:val="none" w:sz="0" w:space="0" w:color="auto"/>
            <w:right w:val="none" w:sz="0" w:space="0" w:color="auto"/>
          </w:divBdr>
          <w:divsChild>
            <w:div w:id="1609852182">
              <w:marLeft w:val="0"/>
              <w:marRight w:val="0"/>
              <w:marTop w:val="0"/>
              <w:marBottom w:val="0"/>
              <w:divBdr>
                <w:top w:val="none" w:sz="0" w:space="0" w:color="auto"/>
                <w:left w:val="none" w:sz="0" w:space="0" w:color="auto"/>
                <w:bottom w:val="none" w:sz="0" w:space="0" w:color="auto"/>
                <w:right w:val="none" w:sz="0" w:space="0" w:color="auto"/>
              </w:divBdr>
              <w:divsChild>
                <w:div w:id="127167027">
                  <w:marLeft w:val="0"/>
                  <w:marRight w:val="0"/>
                  <w:marTop w:val="0"/>
                  <w:marBottom w:val="0"/>
                  <w:divBdr>
                    <w:top w:val="none" w:sz="0" w:space="0" w:color="auto"/>
                    <w:left w:val="none" w:sz="0" w:space="0" w:color="auto"/>
                    <w:bottom w:val="none" w:sz="0" w:space="0" w:color="auto"/>
                    <w:right w:val="none" w:sz="0" w:space="0" w:color="auto"/>
                  </w:divBdr>
                  <w:divsChild>
                    <w:div w:id="1253121393">
                      <w:marLeft w:val="0"/>
                      <w:marRight w:val="0"/>
                      <w:marTop w:val="0"/>
                      <w:marBottom w:val="0"/>
                      <w:divBdr>
                        <w:top w:val="none" w:sz="0" w:space="0" w:color="auto"/>
                        <w:left w:val="none" w:sz="0" w:space="0" w:color="auto"/>
                        <w:bottom w:val="none" w:sz="0" w:space="0" w:color="auto"/>
                        <w:right w:val="none" w:sz="0" w:space="0" w:color="auto"/>
                      </w:divBdr>
                      <w:divsChild>
                        <w:div w:id="83777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719089">
      <w:bodyDiv w:val="1"/>
      <w:marLeft w:val="0"/>
      <w:marRight w:val="0"/>
      <w:marTop w:val="0"/>
      <w:marBottom w:val="0"/>
      <w:divBdr>
        <w:top w:val="none" w:sz="0" w:space="0" w:color="auto"/>
        <w:left w:val="none" w:sz="0" w:space="0" w:color="auto"/>
        <w:bottom w:val="none" w:sz="0" w:space="0" w:color="auto"/>
        <w:right w:val="none" w:sz="0" w:space="0" w:color="auto"/>
      </w:divBdr>
      <w:divsChild>
        <w:div w:id="1049378310">
          <w:marLeft w:val="0"/>
          <w:marRight w:val="0"/>
          <w:marTop w:val="150"/>
          <w:marBottom w:val="0"/>
          <w:divBdr>
            <w:top w:val="none" w:sz="0" w:space="0" w:color="auto"/>
            <w:left w:val="none" w:sz="0" w:space="0" w:color="auto"/>
            <w:bottom w:val="none" w:sz="0" w:space="0" w:color="auto"/>
            <w:right w:val="none" w:sz="0" w:space="0" w:color="auto"/>
          </w:divBdr>
          <w:divsChild>
            <w:div w:id="222838186">
              <w:marLeft w:val="0"/>
              <w:marRight w:val="0"/>
              <w:marTop w:val="0"/>
              <w:marBottom w:val="0"/>
              <w:divBdr>
                <w:top w:val="none" w:sz="0" w:space="0" w:color="auto"/>
                <w:left w:val="none" w:sz="0" w:space="0" w:color="auto"/>
                <w:bottom w:val="none" w:sz="0" w:space="0" w:color="auto"/>
                <w:right w:val="none" w:sz="0" w:space="0" w:color="auto"/>
              </w:divBdr>
              <w:divsChild>
                <w:div w:id="1291744188">
                  <w:marLeft w:val="0"/>
                  <w:marRight w:val="0"/>
                  <w:marTop w:val="0"/>
                  <w:marBottom w:val="0"/>
                  <w:divBdr>
                    <w:top w:val="none" w:sz="0" w:space="0" w:color="auto"/>
                    <w:left w:val="none" w:sz="0" w:space="0" w:color="auto"/>
                    <w:bottom w:val="none" w:sz="0" w:space="0" w:color="auto"/>
                    <w:right w:val="none" w:sz="0" w:space="0" w:color="auto"/>
                  </w:divBdr>
                  <w:divsChild>
                    <w:div w:id="134563670">
                      <w:marLeft w:val="0"/>
                      <w:marRight w:val="0"/>
                      <w:marTop w:val="0"/>
                      <w:marBottom w:val="0"/>
                      <w:divBdr>
                        <w:top w:val="none" w:sz="0" w:space="0" w:color="auto"/>
                        <w:left w:val="none" w:sz="0" w:space="0" w:color="auto"/>
                        <w:bottom w:val="none" w:sz="0" w:space="0" w:color="auto"/>
                        <w:right w:val="none" w:sz="0" w:space="0" w:color="auto"/>
                      </w:divBdr>
                      <w:divsChild>
                        <w:div w:id="135387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611949">
      <w:bodyDiv w:val="1"/>
      <w:marLeft w:val="0"/>
      <w:marRight w:val="0"/>
      <w:marTop w:val="0"/>
      <w:marBottom w:val="0"/>
      <w:divBdr>
        <w:top w:val="none" w:sz="0" w:space="0" w:color="auto"/>
        <w:left w:val="none" w:sz="0" w:space="0" w:color="auto"/>
        <w:bottom w:val="none" w:sz="0" w:space="0" w:color="auto"/>
        <w:right w:val="none" w:sz="0" w:space="0" w:color="auto"/>
      </w:divBdr>
    </w:div>
    <w:div w:id="349992842">
      <w:bodyDiv w:val="1"/>
      <w:marLeft w:val="0"/>
      <w:marRight w:val="0"/>
      <w:marTop w:val="0"/>
      <w:marBottom w:val="0"/>
      <w:divBdr>
        <w:top w:val="none" w:sz="0" w:space="0" w:color="auto"/>
        <w:left w:val="none" w:sz="0" w:space="0" w:color="auto"/>
        <w:bottom w:val="none" w:sz="0" w:space="0" w:color="auto"/>
        <w:right w:val="none" w:sz="0" w:space="0" w:color="auto"/>
      </w:divBdr>
    </w:div>
    <w:div w:id="360589140">
      <w:bodyDiv w:val="1"/>
      <w:marLeft w:val="0"/>
      <w:marRight w:val="0"/>
      <w:marTop w:val="0"/>
      <w:marBottom w:val="0"/>
      <w:divBdr>
        <w:top w:val="none" w:sz="0" w:space="0" w:color="auto"/>
        <w:left w:val="none" w:sz="0" w:space="0" w:color="auto"/>
        <w:bottom w:val="none" w:sz="0" w:space="0" w:color="auto"/>
        <w:right w:val="none" w:sz="0" w:space="0" w:color="auto"/>
      </w:divBdr>
    </w:div>
    <w:div w:id="477771882">
      <w:bodyDiv w:val="1"/>
      <w:marLeft w:val="0"/>
      <w:marRight w:val="0"/>
      <w:marTop w:val="0"/>
      <w:marBottom w:val="0"/>
      <w:divBdr>
        <w:top w:val="none" w:sz="0" w:space="0" w:color="auto"/>
        <w:left w:val="none" w:sz="0" w:space="0" w:color="auto"/>
        <w:bottom w:val="none" w:sz="0" w:space="0" w:color="auto"/>
        <w:right w:val="none" w:sz="0" w:space="0" w:color="auto"/>
      </w:divBdr>
      <w:divsChild>
        <w:div w:id="2028749272">
          <w:marLeft w:val="0"/>
          <w:marRight w:val="0"/>
          <w:marTop w:val="150"/>
          <w:marBottom w:val="0"/>
          <w:divBdr>
            <w:top w:val="none" w:sz="0" w:space="0" w:color="auto"/>
            <w:left w:val="none" w:sz="0" w:space="0" w:color="auto"/>
            <w:bottom w:val="none" w:sz="0" w:space="0" w:color="auto"/>
            <w:right w:val="none" w:sz="0" w:space="0" w:color="auto"/>
          </w:divBdr>
          <w:divsChild>
            <w:div w:id="1582565820">
              <w:marLeft w:val="0"/>
              <w:marRight w:val="0"/>
              <w:marTop w:val="0"/>
              <w:marBottom w:val="0"/>
              <w:divBdr>
                <w:top w:val="none" w:sz="0" w:space="0" w:color="auto"/>
                <w:left w:val="none" w:sz="0" w:space="0" w:color="auto"/>
                <w:bottom w:val="none" w:sz="0" w:space="0" w:color="auto"/>
                <w:right w:val="none" w:sz="0" w:space="0" w:color="auto"/>
              </w:divBdr>
              <w:divsChild>
                <w:div w:id="1119029011">
                  <w:marLeft w:val="0"/>
                  <w:marRight w:val="0"/>
                  <w:marTop w:val="0"/>
                  <w:marBottom w:val="0"/>
                  <w:divBdr>
                    <w:top w:val="none" w:sz="0" w:space="0" w:color="auto"/>
                    <w:left w:val="none" w:sz="0" w:space="0" w:color="auto"/>
                    <w:bottom w:val="none" w:sz="0" w:space="0" w:color="auto"/>
                    <w:right w:val="none" w:sz="0" w:space="0" w:color="auto"/>
                  </w:divBdr>
                  <w:divsChild>
                    <w:div w:id="299266765">
                      <w:marLeft w:val="0"/>
                      <w:marRight w:val="0"/>
                      <w:marTop w:val="0"/>
                      <w:marBottom w:val="0"/>
                      <w:divBdr>
                        <w:top w:val="none" w:sz="0" w:space="0" w:color="auto"/>
                        <w:left w:val="none" w:sz="0" w:space="0" w:color="auto"/>
                        <w:bottom w:val="none" w:sz="0" w:space="0" w:color="auto"/>
                        <w:right w:val="none" w:sz="0" w:space="0" w:color="auto"/>
                      </w:divBdr>
                      <w:divsChild>
                        <w:div w:id="18193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659435">
      <w:bodyDiv w:val="1"/>
      <w:marLeft w:val="0"/>
      <w:marRight w:val="0"/>
      <w:marTop w:val="0"/>
      <w:marBottom w:val="0"/>
      <w:divBdr>
        <w:top w:val="none" w:sz="0" w:space="0" w:color="auto"/>
        <w:left w:val="none" w:sz="0" w:space="0" w:color="auto"/>
        <w:bottom w:val="none" w:sz="0" w:space="0" w:color="auto"/>
        <w:right w:val="none" w:sz="0" w:space="0" w:color="auto"/>
      </w:divBdr>
    </w:div>
    <w:div w:id="575021129">
      <w:bodyDiv w:val="1"/>
      <w:marLeft w:val="0"/>
      <w:marRight w:val="0"/>
      <w:marTop w:val="0"/>
      <w:marBottom w:val="0"/>
      <w:divBdr>
        <w:top w:val="none" w:sz="0" w:space="0" w:color="auto"/>
        <w:left w:val="none" w:sz="0" w:space="0" w:color="auto"/>
        <w:bottom w:val="none" w:sz="0" w:space="0" w:color="auto"/>
        <w:right w:val="none" w:sz="0" w:space="0" w:color="auto"/>
      </w:divBdr>
      <w:divsChild>
        <w:div w:id="2008172983">
          <w:marLeft w:val="0"/>
          <w:marRight w:val="0"/>
          <w:marTop w:val="150"/>
          <w:marBottom w:val="0"/>
          <w:divBdr>
            <w:top w:val="none" w:sz="0" w:space="0" w:color="auto"/>
            <w:left w:val="none" w:sz="0" w:space="0" w:color="auto"/>
            <w:bottom w:val="none" w:sz="0" w:space="0" w:color="auto"/>
            <w:right w:val="none" w:sz="0" w:space="0" w:color="auto"/>
          </w:divBdr>
          <w:divsChild>
            <w:div w:id="1439444551">
              <w:marLeft w:val="0"/>
              <w:marRight w:val="0"/>
              <w:marTop w:val="0"/>
              <w:marBottom w:val="0"/>
              <w:divBdr>
                <w:top w:val="none" w:sz="0" w:space="0" w:color="auto"/>
                <w:left w:val="none" w:sz="0" w:space="0" w:color="auto"/>
                <w:bottom w:val="none" w:sz="0" w:space="0" w:color="auto"/>
                <w:right w:val="none" w:sz="0" w:space="0" w:color="auto"/>
              </w:divBdr>
              <w:divsChild>
                <w:div w:id="412246218">
                  <w:marLeft w:val="0"/>
                  <w:marRight w:val="0"/>
                  <w:marTop w:val="0"/>
                  <w:marBottom w:val="0"/>
                  <w:divBdr>
                    <w:top w:val="none" w:sz="0" w:space="0" w:color="auto"/>
                    <w:left w:val="none" w:sz="0" w:space="0" w:color="auto"/>
                    <w:bottom w:val="none" w:sz="0" w:space="0" w:color="auto"/>
                    <w:right w:val="none" w:sz="0" w:space="0" w:color="auto"/>
                  </w:divBdr>
                  <w:divsChild>
                    <w:div w:id="956527304">
                      <w:marLeft w:val="0"/>
                      <w:marRight w:val="0"/>
                      <w:marTop w:val="0"/>
                      <w:marBottom w:val="0"/>
                      <w:divBdr>
                        <w:top w:val="none" w:sz="0" w:space="0" w:color="auto"/>
                        <w:left w:val="none" w:sz="0" w:space="0" w:color="auto"/>
                        <w:bottom w:val="none" w:sz="0" w:space="0" w:color="auto"/>
                        <w:right w:val="none" w:sz="0" w:space="0" w:color="auto"/>
                      </w:divBdr>
                      <w:divsChild>
                        <w:div w:id="42900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23458">
      <w:bodyDiv w:val="1"/>
      <w:marLeft w:val="0"/>
      <w:marRight w:val="0"/>
      <w:marTop w:val="0"/>
      <w:marBottom w:val="0"/>
      <w:divBdr>
        <w:top w:val="none" w:sz="0" w:space="0" w:color="auto"/>
        <w:left w:val="none" w:sz="0" w:space="0" w:color="auto"/>
        <w:bottom w:val="none" w:sz="0" w:space="0" w:color="auto"/>
        <w:right w:val="none" w:sz="0" w:space="0" w:color="auto"/>
      </w:divBdr>
      <w:divsChild>
        <w:div w:id="1571234669">
          <w:marLeft w:val="0"/>
          <w:marRight w:val="0"/>
          <w:marTop w:val="150"/>
          <w:marBottom w:val="0"/>
          <w:divBdr>
            <w:top w:val="none" w:sz="0" w:space="0" w:color="auto"/>
            <w:left w:val="none" w:sz="0" w:space="0" w:color="auto"/>
            <w:bottom w:val="none" w:sz="0" w:space="0" w:color="auto"/>
            <w:right w:val="none" w:sz="0" w:space="0" w:color="auto"/>
          </w:divBdr>
          <w:divsChild>
            <w:div w:id="1068114512">
              <w:marLeft w:val="0"/>
              <w:marRight w:val="0"/>
              <w:marTop w:val="0"/>
              <w:marBottom w:val="0"/>
              <w:divBdr>
                <w:top w:val="none" w:sz="0" w:space="0" w:color="auto"/>
                <w:left w:val="none" w:sz="0" w:space="0" w:color="auto"/>
                <w:bottom w:val="none" w:sz="0" w:space="0" w:color="auto"/>
                <w:right w:val="none" w:sz="0" w:space="0" w:color="auto"/>
              </w:divBdr>
              <w:divsChild>
                <w:div w:id="339506366">
                  <w:marLeft w:val="0"/>
                  <w:marRight w:val="0"/>
                  <w:marTop w:val="0"/>
                  <w:marBottom w:val="0"/>
                  <w:divBdr>
                    <w:top w:val="none" w:sz="0" w:space="0" w:color="auto"/>
                    <w:left w:val="none" w:sz="0" w:space="0" w:color="auto"/>
                    <w:bottom w:val="none" w:sz="0" w:space="0" w:color="auto"/>
                    <w:right w:val="none" w:sz="0" w:space="0" w:color="auto"/>
                  </w:divBdr>
                  <w:divsChild>
                    <w:div w:id="1609698869">
                      <w:marLeft w:val="0"/>
                      <w:marRight w:val="0"/>
                      <w:marTop w:val="0"/>
                      <w:marBottom w:val="0"/>
                      <w:divBdr>
                        <w:top w:val="none" w:sz="0" w:space="0" w:color="auto"/>
                        <w:left w:val="none" w:sz="0" w:space="0" w:color="auto"/>
                        <w:bottom w:val="none" w:sz="0" w:space="0" w:color="auto"/>
                        <w:right w:val="none" w:sz="0" w:space="0" w:color="auto"/>
                      </w:divBdr>
                      <w:divsChild>
                        <w:div w:id="6563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25043">
      <w:bodyDiv w:val="1"/>
      <w:marLeft w:val="0"/>
      <w:marRight w:val="0"/>
      <w:marTop w:val="0"/>
      <w:marBottom w:val="0"/>
      <w:divBdr>
        <w:top w:val="none" w:sz="0" w:space="0" w:color="auto"/>
        <w:left w:val="none" w:sz="0" w:space="0" w:color="auto"/>
        <w:bottom w:val="none" w:sz="0" w:space="0" w:color="auto"/>
        <w:right w:val="none" w:sz="0" w:space="0" w:color="auto"/>
      </w:divBdr>
      <w:divsChild>
        <w:div w:id="1765806129">
          <w:marLeft w:val="0"/>
          <w:marRight w:val="0"/>
          <w:marTop w:val="0"/>
          <w:marBottom w:val="0"/>
          <w:divBdr>
            <w:top w:val="none" w:sz="0" w:space="0" w:color="auto"/>
            <w:left w:val="none" w:sz="0" w:space="0" w:color="auto"/>
            <w:bottom w:val="none" w:sz="0" w:space="0" w:color="auto"/>
            <w:right w:val="none" w:sz="0" w:space="0" w:color="auto"/>
          </w:divBdr>
          <w:divsChild>
            <w:div w:id="1773357577">
              <w:marLeft w:val="0"/>
              <w:marRight w:val="0"/>
              <w:marTop w:val="0"/>
              <w:marBottom w:val="0"/>
              <w:divBdr>
                <w:top w:val="none" w:sz="0" w:space="0" w:color="auto"/>
                <w:left w:val="none" w:sz="0" w:space="0" w:color="auto"/>
                <w:bottom w:val="none" w:sz="0" w:space="0" w:color="auto"/>
                <w:right w:val="none" w:sz="0" w:space="0" w:color="auto"/>
              </w:divBdr>
              <w:divsChild>
                <w:div w:id="1201018246">
                  <w:marLeft w:val="0"/>
                  <w:marRight w:val="0"/>
                  <w:marTop w:val="0"/>
                  <w:marBottom w:val="0"/>
                  <w:divBdr>
                    <w:top w:val="none" w:sz="0" w:space="0" w:color="auto"/>
                    <w:left w:val="none" w:sz="0" w:space="0" w:color="auto"/>
                    <w:bottom w:val="none" w:sz="0" w:space="0" w:color="auto"/>
                    <w:right w:val="none" w:sz="0" w:space="0" w:color="auto"/>
                  </w:divBdr>
                  <w:divsChild>
                    <w:div w:id="696543218">
                      <w:marLeft w:val="2325"/>
                      <w:marRight w:val="0"/>
                      <w:marTop w:val="0"/>
                      <w:marBottom w:val="0"/>
                      <w:divBdr>
                        <w:top w:val="none" w:sz="0" w:space="0" w:color="auto"/>
                        <w:left w:val="none" w:sz="0" w:space="0" w:color="auto"/>
                        <w:bottom w:val="none" w:sz="0" w:space="0" w:color="auto"/>
                        <w:right w:val="none" w:sz="0" w:space="0" w:color="auto"/>
                      </w:divBdr>
                      <w:divsChild>
                        <w:div w:id="1836144580">
                          <w:marLeft w:val="0"/>
                          <w:marRight w:val="0"/>
                          <w:marTop w:val="0"/>
                          <w:marBottom w:val="0"/>
                          <w:divBdr>
                            <w:top w:val="none" w:sz="0" w:space="0" w:color="auto"/>
                            <w:left w:val="none" w:sz="0" w:space="0" w:color="auto"/>
                            <w:bottom w:val="none" w:sz="0" w:space="0" w:color="auto"/>
                            <w:right w:val="none" w:sz="0" w:space="0" w:color="auto"/>
                          </w:divBdr>
                          <w:divsChild>
                            <w:div w:id="1632663883">
                              <w:marLeft w:val="0"/>
                              <w:marRight w:val="0"/>
                              <w:marTop w:val="0"/>
                              <w:marBottom w:val="0"/>
                              <w:divBdr>
                                <w:top w:val="none" w:sz="0" w:space="0" w:color="auto"/>
                                <w:left w:val="none" w:sz="0" w:space="0" w:color="auto"/>
                                <w:bottom w:val="none" w:sz="0" w:space="0" w:color="auto"/>
                                <w:right w:val="none" w:sz="0" w:space="0" w:color="auto"/>
                              </w:divBdr>
                              <w:divsChild>
                                <w:div w:id="1614021902">
                                  <w:marLeft w:val="0"/>
                                  <w:marRight w:val="0"/>
                                  <w:marTop w:val="0"/>
                                  <w:marBottom w:val="0"/>
                                  <w:divBdr>
                                    <w:top w:val="none" w:sz="0" w:space="0" w:color="auto"/>
                                    <w:left w:val="none" w:sz="0" w:space="0" w:color="auto"/>
                                    <w:bottom w:val="none" w:sz="0" w:space="0" w:color="auto"/>
                                    <w:right w:val="none" w:sz="0" w:space="0" w:color="auto"/>
                                  </w:divBdr>
                                  <w:divsChild>
                                    <w:div w:id="685132651">
                                      <w:marLeft w:val="0"/>
                                      <w:marRight w:val="0"/>
                                      <w:marTop w:val="0"/>
                                      <w:marBottom w:val="0"/>
                                      <w:divBdr>
                                        <w:top w:val="none" w:sz="0" w:space="0" w:color="auto"/>
                                        <w:left w:val="none" w:sz="0" w:space="0" w:color="auto"/>
                                        <w:bottom w:val="none" w:sz="0" w:space="0" w:color="auto"/>
                                        <w:right w:val="none" w:sz="0" w:space="0" w:color="auto"/>
                                      </w:divBdr>
                                      <w:divsChild>
                                        <w:div w:id="1482305353">
                                          <w:marLeft w:val="0"/>
                                          <w:marRight w:val="0"/>
                                          <w:marTop w:val="75"/>
                                          <w:marBottom w:val="0"/>
                                          <w:divBdr>
                                            <w:top w:val="none" w:sz="0" w:space="0" w:color="auto"/>
                                            <w:left w:val="none" w:sz="0" w:space="0" w:color="auto"/>
                                            <w:bottom w:val="none" w:sz="0" w:space="0" w:color="auto"/>
                                            <w:right w:val="none" w:sz="0" w:space="0" w:color="auto"/>
                                          </w:divBdr>
                                          <w:divsChild>
                                            <w:div w:id="20914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3137837">
      <w:bodyDiv w:val="1"/>
      <w:marLeft w:val="0"/>
      <w:marRight w:val="0"/>
      <w:marTop w:val="0"/>
      <w:marBottom w:val="0"/>
      <w:divBdr>
        <w:top w:val="none" w:sz="0" w:space="0" w:color="auto"/>
        <w:left w:val="none" w:sz="0" w:space="0" w:color="auto"/>
        <w:bottom w:val="none" w:sz="0" w:space="0" w:color="auto"/>
        <w:right w:val="none" w:sz="0" w:space="0" w:color="auto"/>
      </w:divBdr>
    </w:div>
    <w:div w:id="732049640">
      <w:bodyDiv w:val="1"/>
      <w:marLeft w:val="0"/>
      <w:marRight w:val="0"/>
      <w:marTop w:val="0"/>
      <w:marBottom w:val="0"/>
      <w:divBdr>
        <w:top w:val="none" w:sz="0" w:space="0" w:color="auto"/>
        <w:left w:val="none" w:sz="0" w:space="0" w:color="auto"/>
        <w:bottom w:val="none" w:sz="0" w:space="0" w:color="auto"/>
        <w:right w:val="none" w:sz="0" w:space="0" w:color="auto"/>
      </w:divBdr>
    </w:div>
    <w:div w:id="751388808">
      <w:bodyDiv w:val="1"/>
      <w:marLeft w:val="0"/>
      <w:marRight w:val="0"/>
      <w:marTop w:val="0"/>
      <w:marBottom w:val="0"/>
      <w:divBdr>
        <w:top w:val="none" w:sz="0" w:space="0" w:color="auto"/>
        <w:left w:val="none" w:sz="0" w:space="0" w:color="auto"/>
        <w:bottom w:val="none" w:sz="0" w:space="0" w:color="auto"/>
        <w:right w:val="none" w:sz="0" w:space="0" w:color="auto"/>
      </w:divBdr>
    </w:div>
    <w:div w:id="760025168">
      <w:bodyDiv w:val="1"/>
      <w:marLeft w:val="0"/>
      <w:marRight w:val="0"/>
      <w:marTop w:val="0"/>
      <w:marBottom w:val="0"/>
      <w:divBdr>
        <w:top w:val="none" w:sz="0" w:space="0" w:color="auto"/>
        <w:left w:val="none" w:sz="0" w:space="0" w:color="auto"/>
        <w:bottom w:val="none" w:sz="0" w:space="0" w:color="auto"/>
        <w:right w:val="none" w:sz="0" w:space="0" w:color="auto"/>
      </w:divBdr>
      <w:divsChild>
        <w:div w:id="1779325846">
          <w:marLeft w:val="0"/>
          <w:marRight w:val="0"/>
          <w:marTop w:val="150"/>
          <w:marBottom w:val="0"/>
          <w:divBdr>
            <w:top w:val="none" w:sz="0" w:space="0" w:color="auto"/>
            <w:left w:val="none" w:sz="0" w:space="0" w:color="auto"/>
            <w:bottom w:val="none" w:sz="0" w:space="0" w:color="auto"/>
            <w:right w:val="none" w:sz="0" w:space="0" w:color="auto"/>
          </w:divBdr>
          <w:divsChild>
            <w:div w:id="2136947335">
              <w:marLeft w:val="0"/>
              <w:marRight w:val="0"/>
              <w:marTop w:val="0"/>
              <w:marBottom w:val="0"/>
              <w:divBdr>
                <w:top w:val="none" w:sz="0" w:space="0" w:color="auto"/>
                <w:left w:val="none" w:sz="0" w:space="0" w:color="auto"/>
                <w:bottom w:val="none" w:sz="0" w:space="0" w:color="auto"/>
                <w:right w:val="none" w:sz="0" w:space="0" w:color="auto"/>
              </w:divBdr>
              <w:divsChild>
                <w:div w:id="1340888961">
                  <w:marLeft w:val="0"/>
                  <w:marRight w:val="0"/>
                  <w:marTop w:val="0"/>
                  <w:marBottom w:val="0"/>
                  <w:divBdr>
                    <w:top w:val="none" w:sz="0" w:space="0" w:color="auto"/>
                    <w:left w:val="none" w:sz="0" w:space="0" w:color="auto"/>
                    <w:bottom w:val="none" w:sz="0" w:space="0" w:color="auto"/>
                    <w:right w:val="none" w:sz="0" w:space="0" w:color="auto"/>
                  </w:divBdr>
                  <w:divsChild>
                    <w:div w:id="2074499444">
                      <w:marLeft w:val="0"/>
                      <w:marRight w:val="0"/>
                      <w:marTop w:val="0"/>
                      <w:marBottom w:val="0"/>
                      <w:divBdr>
                        <w:top w:val="none" w:sz="0" w:space="0" w:color="auto"/>
                        <w:left w:val="none" w:sz="0" w:space="0" w:color="auto"/>
                        <w:bottom w:val="none" w:sz="0" w:space="0" w:color="auto"/>
                        <w:right w:val="none" w:sz="0" w:space="0" w:color="auto"/>
                      </w:divBdr>
                      <w:divsChild>
                        <w:div w:id="20028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216384">
      <w:bodyDiv w:val="1"/>
      <w:marLeft w:val="0"/>
      <w:marRight w:val="0"/>
      <w:marTop w:val="0"/>
      <w:marBottom w:val="0"/>
      <w:divBdr>
        <w:top w:val="none" w:sz="0" w:space="0" w:color="auto"/>
        <w:left w:val="none" w:sz="0" w:space="0" w:color="auto"/>
        <w:bottom w:val="none" w:sz="0" w:space="0" w:color="auto"/>
        <w:right w:val="none" w:sz="0" w:space="0" w:color="auto"/>
      </w:divBdr>
    </w:div>
    <w:div w:id="794182292">
      <w:bodyDiv w:val="1"/>
      <w:marLeft w:val="0"/>
      <w:marRight w:val="0"/>
      <w:marTop w:val="0"/>
      <w:marBottom w:val="0"/>
      <w:divBdr>
        <w:top w:val="none" w:sz="0" w:space="0" w:color="auto"/>
        <w:left w:val="none" w:sz="0" w:space="0" w:color="auto"/>
        <w:bottom w:val="none" w:sz="0" w:space="0" w:color="auto"/>
        <w:right w:val="none" w:sz="0" w:space="0" w:color="auto"/>
      </w:divBdr>
      <w:divsChild>
        <w:div w:id="355691776">
          <w:marLeft w:val="0"/>
          <w:marRight w:val="0"/>
          <w:marTop w:val="150"/>
          <w:marBottom w:val="0"/>
          <w:divBdr>
            <w:top w:val="none" w:sz="0" w:space="0" w:color="auto"/>
            <w:left w:val="none" w:sz="0" w:space="0" w:color="auto"/>
            <w:bottom w:val="none" w:sz="0" w:space="0" w:color="auto"/>
            <w:right w:val="none" w:sz="0" w:space="0" w:color="auto"/>
          </w:divBdr>
          <w:divsChild>
            <w:div w:id="334890435">
              <w:marLeft w:val="0"/>
              <w:marRight w:val="0"/>
              <w:marTop w:val="0"/>
              <w:marBottom w:val="0"/>
              <w:divBdr>
                <w:top w:val="none" w:sz="0" w:space="0" w:color="auto"/>
                <w:left w:val="none" w:sz="0" w:space="0" w:color="auto"/>
                <w:bottom w:val="none" w:sz="0" w:space="0" w:color="auto"/>
                <w:right w:val="none" w:sz="0" w:space="0" w:color="auto"/>
              </w:divBdr>
              <w:divsChild>
                <w:div w:id="908079024">
                  <w:marLeft w:val="0"/>
                  <w:marRight w:val="0"/>
                  <w:marTop w:val="0"/>
                  <w:marBottom w:val="0"/>
                  <w:divBdr>
                    <w:top w:val="none" w:sz="0" w:space="0" w:color="auto"/>
                    <w:left w:val="none" w:sz="0" w:space="0" w:color="auto"/>
                    <w:bottom w:val="none" w:sz="0" w:space="0" w:color="auto"/>
                    <w:right w:val="none" w:sz="0" w:space="0" w:color="auto"/>
                  </w:divBdr>
                  <w:divsChild>
                    <w:div w:id="543294182">
                      <w:marLeft w:val="0"/>
                      <w:marRight w:val="0"/>
                      <w:marTop w:val="0"/>
                      <w:marBottom w:val="0"/>
                      <w:divBdr>
                        <w:top w:val="none" w:sz="0" w:space="0" w:color="auto"/>
                        <w:left w:val="none" w:sz="0" w:space="0" w:color="auto"/>
                        <w:bottom w:val="none" w:sz="0" w:space="0" w:color="auto"/>
                        <w:right w:val="none" w:sz="0" w:space="0" w:color="auto"/>
                      </w:divBdr>
                      <w:divsChild>
                        <w:div w:id="361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771152">
      <w:bodyDiv w:val="1"/>
      <w:marLeft w:val="0"/>
      <w:marRight w:val="0"/>
      <w:marTop w:val="0"/>
      <w:marBottom w:val="0"/>
      <w:divBdr>
        <w:top w:val="none" w:sz="0" w:space="0" w:color="auto"/>
        <w:left w:val="none" w:sz="0" w:space="0" w:color="auto"/>
        <w:bottom w:val="none" w:sz="0" w:space="0" w:color="auto"/>
        <w:right w:val="none" w:sz="0" w:space="0" w:color="auto"/>
      </w:divBdr>
      <w:divsChild>
        <w:div w:id="1684085459">
          <w:marLeft w:val="0"/>
          <w:marRight w:val="0"/>
          <w:marTop w:val="150"/>
          <w:marBottom w:val="0"/>
          <w:divBdr>
            <w:top w:val="none" w:sz="0" w:space="0" w:color="auto"/>
            <w:left w:val="none" w:sz="0" w:space="0" w:color="auto"/>
            <w:bottom w:val="none" w:sz="0" w:space="0" w:color="auto"/>
            <w:right w:val="none" w:sz="0" w:space="0" w:color="auto"/>
          </w:divBdr>
          <w:divsChild>
            <w:div w:id="787817821">
              <w:marLeft w:val="0"/>
              <w:marRight w:val="0"/>
              <w:marTop w:val="0"/>
              <w:marBottom w:val="0"/>
              <w:divBdr>
                <w:top w:val="none" w:sz="0" w:space="0" w:color="auto"/>
                <w:left w:val="none" w:sz="0" w:space="0" w:color="auto"/>
                <w:bottom w:val="none" w:sz="0" w:space="0" w:color="auto"/>
                <w:right w:val="none" w:sz="0" w:space="0" w:color="auto"/>
              </w:divBdr>
              <w:divsChild>
                <w:div w:id="1992368251">
                  <w:marLeft w:val="0"/>
                  <w:marRight w:val="0"/>
                  <w:marTop w:val="0"/>
                  <w:marBottom w:val="0"/>
                  <w:divBdr>
                    <w:top w:val="none" w:sz="0" w:space="0" w:color="auto"/>
                    <w:left w:val="none" w:sz="0" w:space="0" w:color="auto"/>
                    <w:bottom w:val="none" w:sz="0" w:space="0" w:color="auto"/>
                    <w:right w:val="none" w:sz="0" w:space="0" w:color="auto"/>
                  </w:divBdr>
                  <w:divsChild>
                    <w:div w:id="782385853">
                      <w:marLeft w:val="0"/>
                      <w:marRight w:val="0"/>
                      <w:marTop w:val="0"/>
                      <w:marBottom w:val="0"/>
                      <w:divBdr>
                        <w:top w:val="none" w:sz="0" w:space="0" w:color="auto"/>
                        <w:left w:val="none" w:sz="0" w:space="0" w:color="auto"/>
                        <w:bottom w:val="none" w:sz="0" w:space="0" w:color="auto"/>
                        <w:right w:val="none" w:sz="0" w:space="0" w:color="auto"/>
                      </w:divBdr>
                      <w:divsChild>
                        <w:div w:id="188167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604725">
      <w:bodyDiv w:val="1"/>
      <w:marLeft w:val="0"/>
      <w:marRight w:val="0"/>
      <w:marTop w:val="0"/>
      <w:marBottom w:val="0"/>
      <w:divBdr>
        <w:top w:val="none" w:sz="0" w:space="0" w:color="auto"/>
        <w:left w:val="none" w:sz="0" w:space="0" w:color="auto"/>
        <w:bottom w:val="none" w:sz="0" w:space="0" w:color="auto"/>
        <w:right w:val="none" w:sz="0" w:space="0" w:color="auto"/>
      </w:divBdr>
      <w:divsChild>
        <w:div w:id="1826966454">
          <w:marLeft w:val="0"/>
          <w:marRight w:val="0"/>
          <w:marTop w:val="150"/>
          <w:marBottom w:val="0"/>
          <w:divBdr>
            <w:top w:val="none" w:sz="0" w:space="0" w:color="auto"/>
            <w:left w:val="none" w:sz="0" w:space="0" w:color="auto"/>
            <w:bottom w:val="none" w:sz="0" w:space="0" w:color="auto"/>
            <w:right w:val="none" w:sz="0" w:space="0" w:color="auto"/>
          </w:divBdr>
          <w:divsChild>
            <w:div w:id="728379445">
              <w:marLeft w:val="0"/>
              <w:marRight w:val="0"/>
              <w:marTop w:val="0"/>
              <w:marBottom w:val="0"/>
              <w:divBdr>
                <w:top w:val="none" w:sz="0" w:space="0" w:color="auto"/>
                <w:left w:val="none" w:sz="0" w:space="0" w:color="auto"/>
                <w:bottom w:val="none" w:sz="0" w:space="0" w:color="auto"/>
                <w:right w:val="none" w:sz="0" w:space="0" w:color="auto"/>
              </w:divBdr>
              <w:divsChild>
                <w:div w:id="575480782">
                  <w:marLeft w:val="0"/>
                  <w:marRight w:val="0"/>
                  <w:marTop w:val="0"/>
                  <w:marBottom w:val="0"/>
                  <w:divBdr>
                    <w:top w:val="none" w:sz="0" w:space="0" w:color="auto"/>
                    <w:left w:val="none" w:sz="0" w:space="0" w:color="auto"/>
                    <w:bottom w:val="none" w:sz="0" w:space="0" w:color="auto"/>
                    <w:right w:val="none" w:sz="0" w:space="0" w:color="auto"/>
                  </w:divBdr>
                  <w:divsChild>
                    <w:div w:id="254482137">
                      <w:marLeft w:val="0"/>
                      <w:marRight w:val="0"/>
                      <w:marTop w:val="0"/>
                      <w:marBottom w:val="0"/>
                      <w:divBdr>
                        <w:top w:val="none" w:sz="0" w:space="0" w:color="auto"/>
                        <w:left w:val="none" w:sz="0" w:space="0" w:color="auto"/>
                        <w:bottom w:val="none" w:sz="0" w:space="0" w:color="auto"/>
                        <w:right w:val="none" w:sz="0" w:space="0" w:color="auto"/>
                      </w:divBdr>
                      <w:divsChild>
                        <w:div w:id="18862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594909">
      <w:bodyDiv w:val="1"/>
      <w:marLeft w:val="0"/>
      <w:marRight w:val="0"/>
      <w:marTop w:val="0"/>
      <w:marBottom w:val="0"/>
      <w:divBdr>
        <w:top w:val="none" w:sz="0" w:space="0" w:color="auto"/>
        <w:left w:val="none" w:sz="0" w:space="0" w:color="auto"/>
        <w:bottom w:val="none" w:sz="0" w:space="0" w:color="auto"/>
        <w:right w:val="none" w:sz="0" w:space="0" w:color="auto"/>
      </w:divBdr>
    </w:div>
    <w:div w:id="975523672">
      <w:bodyDiv w:val="1"/>
      <w:marLeft w:val="0"/>
      <w:marRight w:val="0"/>
      <w:marTop w:val="0"/>
      <w:marBottom w:val="0"/>
      <w:divBdr>
        <w:top w:val="none" w:sz="0" w:space="0" w:color="auto"/>
        <w:left w:val="none" w:sz="0" w:space="0" w:color="auto"/>
        <w:bottom w:val="none" w:sz="0" w:space="0" w:color="auto"/>
        <w:right w:val="none" w:sz="0" w:space="0" w:color="auto"/>
      </w:divBdr>
    </w:div>
    <w:div w:id="997226862">
      <w:bodyDiv w:val="1"/>
      <w:marLeft w:val="0"/>
      <w:marRight w:val="0"/>
      <w:marTop w:val="0"/>
      <w:marBottom w:val="0"/>
      <w:divBdr>
        <w:top w:val="none" w:sz="0" w:space="0" w:color="auto"/>
        <w:left w:val="none" w:sz="0" w:space="0" w:color="auto"/>
        <w:bottom w:val="none" w:sz="0" w:space="0" w:color="auto"/>
        <w:right w:val="none" w:sz="0" w:space="0" w:color="auto"/>
      </w:divBdr>
    </w:div>
    <w:div w:id="1024087637">
      <w:bodyDiv w:val="1"/>
      <w:marLeft w:val="0"/>
      <w:marRight w:val="0"/>
      <w:marTop w:val="0"/>
      <w:marBottom w:val="0"/>
      <w:divBdr>
        <w:top w:val="none" w:sz="0" w:space="0" w:color="auto"/>
        <w:left w:val="none" w:sz="0" w:space="0" w:color="auto"/>
        <w:bottom w:val="none" w:sz="0" w:space="0" w:color="auto"/>
        <w:right w:val="none" w:sz="0" w:space="0" w:color="auto"/>
      </w:divBdr>
    </w:div>
    <w:div w:id="1032532045">
      <w:bodyDiv w:val="1"/>
      <w:marLeft w:val="0"/>
      <w:marRight w:val="0"/>
      <w:marTop w:val="0"/>
      <w:marBottom w:val="0"/>
      <w:divBdr>
        <w:top w:val="none" w:sz="0" w:space="0" w:color="auto"/>
        <w:left w:val="none" w:sz="0" w:space="0" w:color="auto"/>
        <w:bottom w:val="none" w:sz="0" w:space="0" w:color="auto"/>
        <w:right w:val="none" w:sz="0" w:space="0" w:color="auto"/>
      </w:divBdr>
    </w:div>
    <w:div w:id="1071972855">
      <w:bodyDiv w:val="1"/>
      <w:marLeft w:val="0"/>
      <w:marRight w:val="0"/>
      <w:marTop w:val="0"/>
      <w:marBottom w:val="0"/>
      <w:divBdr>
        <w:top w:val="none" w:sz="0" w:space="0" w:color="auto"/>
        <w:left w:val="none" w:sz="0" w:space="0" w:color="auto"/>
        <w:bottom w:val="none" w:sz="0" w:space="0" w:color="auto"/>
        <w:right w:val="none" w:sz="0" w:space="0" w:color="auto"/>
      </w:divBdr>
    </w:div>
    <w:div w:id="1121336538">
      <w:bodyDiv w:val="1"/>
      <w:marLeft w:val="0"/>
      <w:marRight w:val="0"/>
      <w:marTop w:val="0"/>
      <w:marBottom w:val="0"/>
      <w:divBdr>
        <w:top w:val="none" w:sz="0" w:space="0" w:color="auto"/>
        <w:left w:val="none" w:sz="0" w:space="0" w:color="auto"/>
        <w:bottom w:val="none" w:sz="0" w:space="0" w:color="auto"/>
        <w:right w:val="none" w:sz="0" w:space="0" w:color="auto"/>
      </w:divBdr>
    </w:div>
    <w:div w:id="1121338675">
      <w:bodyDiv w:val="1"/>
      <w:marLeft w:val="0"/>
      <w:marRight w:val="0"/>
      <w:marTop w:val="0"/>
      <w:marBottom w:val="0"/>
      <w:divBdr>
        <w:top w:val="none" w:sz="0" w:space="0" w:color="auto"/>
        <w:left w:val="none" w:sz="0" w:space="0" w:color="auto"/>
        <w:bottom w:val="none" w:sz="0" w:space="0" w:color="auto"/>
        <w:right w:val="none" w:sz="0" w:space="0" w:color="auto"/>
      </w:divBdr>
      <w:divsChild>
        <w:div w:id="1282343911">
          <w:marLeft w:val="0"/>
          <w:marRight w:val="0"/>
          <w:marTop w:val="150"/>
          <w:marBottom w:val="0"/>
          <w:divBdr>
            <w:top w:val="none" w:sz="0" w:space="0" w:color="auto"/>
            <w:left w:val="none" w:sz="0" w:space="0" w:color="auto"/>
            <w:bottom w:val="none" w:sz="0" w:space="0" w:color="auto"/>
            <w:right w:val="none" w:sz="0" w:space="0" w:color="auto"/>
          </w:divBdr>
          <w:divsChild>
            <w:div w:id="1524705195">
              <w:marLeft w:val="0"/>
              <w:marRight w:val="0"/>
              <w:marTop w:val="0"/>
              <w:marBottom w:val="0"/>
              <w:divBdr>
                <w:top w:val="none" w:sz="0" w:space="0" w:color="auto"/>
                <w:left w:val="none" w:sz="0" w:space="0" w:color="auto"/>
                <w:bottom w:val="none" w:sz="0" w:space="0" w:color="auto"/>
                <w:right w:val="none" w:sz="0" w:space="0" w:color="auto"/>
              </w:divBdr>
              <w:divsChild>
                <w:div w:id="136148008">
                  <w:marLeft w:val="0"/>
                  <w:marRight w:val="0"/>
                  <w:marTop w:val="0"/>
                  <w:marBottom w:val="0"/>
                  <w:divBdr>
                    <w:top w:val="none" w:sz="0" w:space="0" w:color="auto"/>
                    <w:left w:val="none" w:sz="0" w:space="0" w:color="auto"/>
                    <w:bottom w:val="none" w:sz="0" w:space="0" w:color="auto"/>
                    <w:right w:val="none" w:sz="0" w:space="0" w:color="auto"/>
                  </w:divBdr>
                  <w:divsChild>
                    <w:div w:id="1951275544">
                      <w:marLeft w:val="0"/>
                      <w:marRight w:val="0"/>
                      <w:marTop w:val="0"/>
                      <w:marBottom w:val="0"/>
                      <w:divBdr>
                        <w:top w:val="none" w:sz="0" w:space="0" w:color="auto"/>
                        <w:left w:val="none" w:sz="0" w:space="0" w:color="auto"/>
                        <w:bottom w:val="none" w:sz="0" w:space="0" w:color="auto"/>
                        <w:right w:val="none" w:sz="0" w:space="0" w:color="auto"/>
                      </w:divBdr>
                      <w:divsChild>
                        <w:div w:id="17509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448575">
      <w:bodyDiv w:val="1"/>
      <w:marLeft w:val="0"/>
      <w:marRight w:val="0"/>
      <w:marTop w:val="0"/>
      <w:marBottom w:val="0"/>
      <w:divBdr>
        <w:top w:val="none" w:sz="0" w:space="0" w:color="auto"/>
        <w:left w:val="none" w:sz="0" w:space="0" w:color="auto"/>
        <w:bottom w:val="none" w:sz="0" w:space="0" w:color="auto"/>
        <w:right w:val="none" w:sz="0" w:space="0" w:color="auto"/>
      </w:divBdr>
      <w:divsChild>
        <w:div w:id="2113430630">
          <w:marLeft w:val="0"/>
          <w:marRight w:val="0"/>
          <w:marTop w:val="150"/>
          <w:marBottom w:val="0"/>
          <w:divBdr>
            <w:top w:val="none" w:sz="0" w:space="0" w:color="auto"/>
            <w:left w:val="none" w:sz="0" w:space="0" w:color="auto"/>
            <w:bottom w:val="none" w:sz="0" w:space="0" w:color="auto"/>
            <w:right w:val="none" w:sz="0" w:space="0" w:color="auto"/>
          </w:divBdr>
          <w:divsChild>
            <w:div w:id="2110923728">
              <w:marLeft w:val="0"/>
              <w:marRight w:val="0"/>
              <w:marTop w:val="0"/>
              <w:marBottom w:val="0"/>
              <w:divBdr>
                <w:top w:val="none" w:sz="0" w:space="0" w:color="auto"/>
                <w:left w:val="none" w:sz="0" w:space="0" w:color="auto"/>
                <w:bottom w:val="none" w:sz="0" w:space="0" w:color="auto"/>
                <w:right w:val="none" w:sz="0" w:space="0" w:color="auto"/>
              </w:divBdr>
              <w:divsChild>
                <w:div w:id="1455713878">
                  <w:marLeft w:val="0"/>
                  <w:marRight w:val="0"/>
                  <w:marTop w:val="0"/>
                  <w:marBottom w:val="0"/>
                  <w:divBdr>
                    <w:top w:val="none" w:sz="0" w:space="0" w:color="auto"/>
                    <w:left w:val="none" w:sz="0" w:space="0" w:color="auto"/>
                    <w:bottom w:val="none" w:sz="0" w:space="0" w:color="auto"/>
                    <w:right w:val="none" w:sz="0" w:space="0" w:color="auto"/>
                  </w:divBdr>
                  <w:divsChild>
                    <w:div w:id="1098872719">
                      <w:marLeft w:val="0"/>
                      <w:marRight w:val="0"/>
                      <w:marTop w:val="0"/>
                      <w:marBottom w:val="0"/>
                      <w:divBdr>
                        <w:top w:val="none" w:sz="0" w:space="0" w:color="auto"/>
                        <w:left w:val="none" w:sz="0" w:space="0" w:color="auto"/>
                        <w:bottom w:val="none" w:sz="0" w:space="0" w:color="auto"/>
                        <w:right w:val="none" w:sz="0" w:space="0" w:color="auto"/>
                      </w:divBdr>
                      <w:divsChild>
                        <w:div w:id="15250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610832">
      <w:bodyDiv w:val="1"/>
      <w:marLeft w:val="0"/>
      <w:marRight w:val="0"/>
      <w:marTop w:val="0"/>
      <w:marBottom w:val="0"/>
      <w:divBdr>
        <w:top w:val="none" w:sz="0" w:space="0" w:color="auto"/>
        <w:left w:val="none" w:sz="0" w:space="0" w:color="auto"/>
        <w:bottom w:val="none" w:sz="0" w:space="0" w:color="auto"/>
        <w:right w:val="none" w:sz="0" w:space="0" w:color="auto"/>
      </w:divBdr>
    </w:div>
    <w:div w:id="1356806966">
      <w:bodyDiv w:val="1"/>
      <w:marLeft w:val="0"/>
      <w:marRight w:val="0"/>
      <w:marTop w:val="0"/>
      <w:marBottom w:val="0"/>
      <w:divBdr>
        <w:top w:val="none" w:sz="0" w:space="0" w:color="auto"/>
        <w:left w:val="none" w:sz="0" w:space="0" w:color="auto"/>
        <w:bottom w:val="none" w:sz="0" w:space="0" w:color="auto"/>
        <w:right w:val="none" w:sz="0" w:space="0" w:color="auto"/>
      </w:divBdr>
    </w:div>
    <w:div w:id="1388141842">
      <w:bodyDiv w:val="1"/>
      <w:marLeft w:val="0"/>
      <w:marRight w:val="0"/>
      <w:marTop w:val="0"/>
      <w:marBottom w:val="0"/>
      <w:divBdr>
        <w:top w:val="none" w:sz="0" w:space="0" w:color="auto"/>
        <w:left w:val="none" w:sz="0" w:space="0" w:color="auto"/>
        <w:bottom w:val="none" w:sz="0" w:space="0" w:color="auto"/>
        <w:right w:val="none" w:sz="0" w:space="0" w:color="auto"/>
      </w:divBdr>
      <w:divsChild>
        <w:div w:id="1962808450">
          <w:marLeft w:val="0"/>
          <w:marRight w:val="0"/>
          <w:marTop w:val="150"/>
          <w:marBottom w:val="0"/>
          <w:divBdr>
            <w:top w:val="none" w:sz="0" w:space="0" w:color="auto"/>
            <w:left w:val="none" w:sz="0" w:space="0" w:color="auto"/>
            <w:bottom w:val="none" w:sz="0" w:space="0" w:color="auto"/>
            <w:right w:val="none" w:sz="0" w:space="0" w:color="auto"/>
          </w:divBdr>
          <w:divsChild>
            <w:div w:id="1741295557">
              <w:marLeft w:val="0"/>
              <w:marRight w:val="0"/>
              <w:marTop w:val="0"/>
              <w:marBottom w:val="0"/>
              <w:divBdr>
                <w:top w:val="none" w:sz="0" w:space="0" w:color="auto"/>
                <w:left w:val="none" w:sz="0" w:space="0" w:color="auto"/>
                <w:bottom w:val="none" w:sz="0" w:space="0" w:color="auto"/>
                <w:right w:val="none" w:sz="0" w:space="0" w:color="auto"/>
              </w:divBdr>
              <w:divsChild>
                <w:div w:id="810096728">
                  <w:marLeft w:val="0"/>
                  <w:marRight w:val="0"/>
                  <w:marTop w:val="0"/>
                  <w:marBottom w:val="0"/>
                  <w:divBdr>
                    <w:top w:val="none" w:sz="0" w:space="0" w:color="auto"/>
                    <w:left w:val="none" w:sz="0" w:space="0" w:color="auto"/>
                    <w:bottom w:val="none" w:sz="0" w:space="0" w:color="auto"/>
                    <w:right w:val="none" w:sz="0" w:space="0" w:color="auto"/>
                  </w:divBdr>
                  <w:divsChild>
                    <w:div w:id="225654539">
                      <w:marLeft w:val="0"/>
                      <w:marRight w:val="0"/>
                      <w:marTop w:val="0"/>
                      <w:marBottom w:val="0"/>
                      <w:divBdr>
                        <w:top w:val="none" w:sz="0" w:space="0" w:color="auto"/>
                        <w:left w:val="none" w:sz="0" w:space="0" w:color="auto"/>
                        <w:bottom w:val="none" w:sz="0" w:space="0" w:color="auto"/>
                        <w:right w:val="none" w:sz="0" w:space="0" w:color="auto"/>
                      </w:divBdr>
                      <w:divsChild>
                        <w:div w:id="182585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003827">
      <w:bodyDiv w:val="1"/>
      <w:marLeft w:val="0"/>
      <w:marRight w:val="0"/>
      <w:marTop w:val="0"/>
      <w:marBottom w:val="0"/>
      <w:divBdr>
        <w:top w:val="none" w:sz="0" w:space="0" w:color="auto"/>
        <w:left w:val="none" w:sz="0" w:space="0" w:color="auto"/>
        <w:bottom w:val="none" w:sz="0" w:space="0" w:color="auto"/>
        <w:right w:val="none" w:sz="0" w:space="0" w:color="auto"/>
      </w:divBdr>
    </w:div>
    <w:div w:id="1495687767">
      <w:bodyDiv w:val="1"/>
      <w:marLeft w:val="0"/>
      <w:marRight w:val="0"/>
      <w:marTop w:val="0"/>
      <w:marBottom w:val="0"/>
      <w:divBdr>
        <w:top w:val="none" w:sz="0" w:space="0" w:color="auto"/>
        <w:left w:val="none" w:sz="0" w:space="0" w:color="auto"/>
        <w:bottom w:val="none" w:sz="0" w:space="0" w:color="auto"/>
        <w:right w:val="none" w:sz="0" w:space="0" w:color="auto"/>
      </w:divBdr>
      <w:divsChild>
        <w:div w:id="1826555940">
          <w:marLeft w:val="0"/>
          <w:marRight w:val="0"/>
          <w:marTop w:val="150"/>
          <w:marBottom w:val="0"/>
          <w:divBdr>
            <w:top w:val="none" w:sz="0" w:space="0" w:color="auto"/>
            <w:left w:val="none" w:sz="0" w:space="0" w:color="auto"/>
            <w:bottom w:val="none" w:sz="0" w:space="0" w:color="auto"/>
            <w:right w:val="none" w:sz="0" w:space="0" w:color="auto"/>
          </w:divBdr>
          <w:divsChild>
            <w:div w:id="95367791">
              <w:marLeft w:val="0"/>
              <w:marRight w:val="0"/>
              <w:marTop w:val="0"/>
              <w:marBottom w:val="0"/>
              <w:divBdr>
                <w:top w:val="none" w:sz="0" w:space="0" w:color="auto"/>
                <w:left w:val="none" w:sz="0" w:space="0" w:color="auto"/>
                <w:bottom w:val="none" w:sz="0" w:space="0" w:color="auto"/>
                <w:right w:val="none" w:sz="0" w:space="0" w:color="auto"/>
              </w:divBdr>
              <w:divsChild>
                <w:div w:id="1399281600">
                  <w:marLeft w:val="0"/>
                  <w:marRight w:val="0"/>
                  <w:marTop w:val="0"/>
                  <w:marBottom w:val="0"/>
                  <w:divBdr>
                    <w:top w:val="none" w:sz="0" w:space="0" w:color="auto"/>
                    <w:left w:val="none" w:sz="0" w:space="0" w:color="auto"/>
                    <w:bottom w:val="none" w:sz="0" w:space="0" w:color="auto"/>
                    <w:right w:val="none" w:sz="0" w:space="0" w:color="auto"/>
                  </w:divBdr>
                  <w:divsChild>
                    <w:div w:id="357892345">
                      <w:marLeft w:val="0"/>
                      <w:marRight w:val="0"/>
                      <w:marTop w:val="0"/>
                      <w:marBottom w:val="0"/>
                      <w:divBdr>
                        <w:top w:val="none" w:sz="0" w:space="0" w:color="auto"/>
                        <w:left w:val="none" w:sz="0" w:space="0" w:color="auto"/>
                        <w:bottom w:val="none" w:sz="0" w:space="0" w:color="auto"/>
                        <w:right w:val="none" w:sz="0" w:space="0" w:color="auto"/>
                      </w:divBdr>
                      <w:divsChild>
                        <w:div w:id="55254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970748">
      <w:bodyDiv w:val="1"/>
      <w:marLeft w:val="0"/>
      <w:marRight w:val="0"/>
      <w:marTop w:val="0"/>
      <w:marBottom w:val="0"/>
      <w:divBdr>
        <w:top w:val="none" w:sz="0" w:space="0" w:color="auto"/>
        <w:left w:val="none" w:sz="0" w:space="0" w:color="auto"/>
        <w:bottom w:val="none" w:sz="0" w:space="0" w:color="auto"/>
        <w:right w:val="none" w:sz="0" w:space="0" w:color="auto"/>
      </w:divBdr>
      <w:divsChild>
        <w:div w:id="717438939">
          <w:marLeft w:val="0"/>
          <w:marRight w:val="0"/>
          <w:marTop w:val="150"/>
          <w:marBottom w:val="0"/>
          <w:divBdr>
            <w:top w:val="none" w:sz="0" w:space="0" w:color="auto"/>
            <w:left w:val="none" w:sz="0" w:space="0" w:color="auto"/>
            <w:bottom w:val="none" w:sz="0" w:space="0" w:color="auto"/>
            <w:right w:val="none" w:sz="0" w:space="0" w:color="auto"/>
          </w:divBdr>
          <w:divsChild>
            <w:div w:id="1248730178">
              <w:marLeft w:val="0"/>
              <w:marRight w:val="0"/>
              <w:marTop w:val="0"/>
              <w:marBottom w:val="0"/>
              <w:divBdr>
                <w:top w:val="none" w:sz="0" w:space="0" w:color="auto"/>
                <w:left w:val="none" w:sz="0" w:space="0" w:color="auto"/>
                <w:bottom w:val="none" w:sz="0" w:space="0" w:color="auto"/>
                <w:right w:val="none" w:sz="0" w:space="0" w:color="auto"/>
              </w:divBdr>
              <w:divsChild>
                <w:div w:id="475487611">
                  <w:marLeft w:val="0"/>
                  <w:marRight w:val="0"/>
                  <w:marTop w:val="0"/>
                  <w:marBottom w:val="0"/>
                  <w:divBdr>
                    <w:top w:val="none" w:sz="0" w:space="0" w:color="auto"/>
                    <w:left w:val="none" w:sz="0" w:space="0" w:color="auto"/>
                    <w:bottom w:val="none" w:sz="0" w:space="0" w:color="auto"/>
                    <w:right w:val="none" w:sz="0" w:space="0" w:color="auto"/>
                  </w:divBdr>
                  <w:divsChild>
                    <w:div w:id="1230463774">
                      <w:marLeft w:val="0"/>
                      <w:marRight w:val="0"/>
                      <w:marTop w:val="0"/>
                      <w:marBottom w:val="0"/>
                      <w:divBdr>
                        <w:top w:val="none" w:sz="0" w:space="0" w:color="auto"/>
                        <w:left w:val="none" w:sz="0" w:space="0" w:color="auto"/>
                        <w:bottom w:val="none" w:sz="0" w:space="0" w:color="auto"/>
                        <w:right w:val="none" w:sz="0" w:space="0" w:color="auto"/>
                      </w:divBdr>
                      <w:divsChild>
                        <w:div w:id="192513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642310">
      <w:bodyDiv w:val="1"/>
      <w:marLeft w:val="0"/>
      <w:marRight w:val="0"/>
      <w:marTop w:val="0"/>
      <w:marBottom w:val="0"/>
      <w:divBdr>
        <w:top w:val="none" w:sz="0" w:space="0" w:color="auto"/>
        <w:left w:val="none" w:sz="0" w:space="0" w:color="auto"/>
        <w:bottom w:val="none" w:sz="0" w:space="0" w:color="auto"/>
        <w:right w:val="none" w:sz="0" w:space="0" w:color="auto"/>
      </w:divBdr>
    </w:div>
    <w:div w:id="1595894328">
      <w:bodyDiv w:val="1"/>
      <w:marLeft w:val="0"/>
      <w:marRight w:val="0"/>
      <w:marTop w:val="0"/>
      <w:marBottom w:val="0"/>
      <w:divBdr>
        <w:top w:val="none" w:sz="0" w:space="0" w:color="auto"/>
        <w:left w:val="none" w:sz="0" w:space="0" w:color="auto"/>
        <w:bottom w:val="none" w:sz="0" w:space="0" w:color="auto"/>
        <w:right w:val="none" w:sz="0" w:space="0" w:color="auto"/>
      </w:divBdr>
    </w:div>
    <w:div w:id="1605570146">
      <w:bodyDiv w:val="1"/>
      <w:marLeft w:val="0"/>
      <w:marRight w:val="0"/>
      <w:marTop w:val="0"/>
      <w:marBottom w:val="0"/>
      <w:divBdr>
        <w:top w:val="none" w:sz="0" w:space="0" w:color="auto"/>
        <w:left w:val="none" w:sz="0" w:space="0" w:color="auto"/>
        <w:bottom w:val="none" w:sz="0" w:space="0" w:color="auto"/>
        <w:right w:val="none" w:sz="0" w:space="0" w:color="auto"/>
      </w:divBdr>
    </w:div>
    <w:div w:id="1651404217">
      <w:bodyDiv w:val="1"/>
      <w:marLeft w:val="0"/>
      <w:marRight w:val="0"/>
      <w:marTop w:val="0"/>
      <w:marBottom w:val="0"/>
      <w:divBdr>
        <w:top w:val="none" w:sz="0" w:space="0" w:color="auto"/>
        <w:left w:val="none" w:sz="0" w:space="0" w:color="auto"/>
        <w:bottom w:val="none" w:sz="0" w:space="0" w:color="auto"/>
        <w:right w:val="none" w:sz="0" w:space="0" w:color="auto"/>
      </w:divBdr>
    </w:div>
    <w:div w:id="1783649500">
      <w:bodyDiv w:val="1"/>
      <w:marLeft w:val="0"/>
      <w:marRight w:val="0"/>
      <w:marTop w:val="0"/>
      <w:marBottom w:val="0"/>
      <w:divBdr>
        <w:top w:val="none" w:sz="0" w:space="0" w:color="auto"/>
        <w:left w:val="none" w:sz="0" w:space="0" w:color="auto"/>
        <w:bottom w:val="none" w:sz="0" w:space="0" w:color="auto"/>
        <w:right w:val="none" w:sz="0" w:space="0" w:color="auto"/>
      </w:divBdr>
    </w:div>
    <w:div w:id="1786196155">
      <w:bodyDiv w:val="1"/>
      <w:marLeft w:val="0"/>
      <w:marRight w:val="0"/>
      <w:marTop w:val="0"/>
      <w:marBottom w:val="0"/>
      <w:divBdr>
        <w:top w:val="none" w:sz="0" w:space="0" w:color="auto"/>
        <w:left w:val="none" w:sz="0" w:space="0" w:color="auto"/>
        <w:bottom w:val="none" w:sz="0" w:space="0" w:color="auto"/>
        <w:right w:val="none" w:sz="0" w:space="0" w:color="auto"/>
      </w:divBdr>
    </w:div>
    <w:div w:id="1822188892">
      <w:bodyDiv w:val="1"/>
      <w:marLeft w:val="0"/>
      <w:marRight w:val="0"/>
      <w:marTop w:val="0"/>
      <w:marBottom w:val="0"/>
      <w:divBdr>
        <w:top w:val="none" w:sz="0" w:space="0" w:color="auto"/>
        <w:left w:val="none" w:sz="0" w:space="0" w:color="auto"/>
        <w:bottom w:val="none" w:sz="0" w:space="0" w:color="auto"/>
        <w:right w:val="none" w:sz="0" w:space="0" w:color="auto"/>
      </w:divBdr>
      <w:divsChild>
        <w:div w:id="296616229">
          <w:marLeft w:val="0"/>
          <w:marRight w:val="0"/>
          <w:marTop w:val="150"/>
          <w:marBottom w:val="0"/>
          <w:divBdr>
            <w:top w:val="none" w:sz="0" w:space="0" w:color="auto"/>
            <w:left w:val="none" w:sz="0" w:space="0" w:color="auto"/>
            <w:bottom w:val="none" w:sz="0" w:space="0" w:color="auto"/>
            <w:right w:val="none" w:sz="0" w:space="0" w:color="auto"/>
          </w:divBdr>
          <w:divsChild>
            <w:div w:id="1629554776">
              <w:marLeft w:val="0"/>
              <w:marRight w:val="0"/>
              <w:marTop w:val="0"/>
              <w:marBottom w:val="0"/>
              <w:divBdr>
                <w:top w:val="none" w:sz="0" w:space="0" w:color="auto"/>
                <w:left w:val="none" w:sz="0" w:space="0" w:color="auto"/>
                <w:bottom w:val="none" w:sz="0" w:space="0" w:color="auto"/>
                <w:right w:val="none" w:sz="0" w:space="0" w:color="auto"/>
              </w:divBdr>
              <w:divsChild>
                <w:div w:id="1449424630">
                  <w:marLeft w:val="0"/>
                  <w:marRight w:val="0"/>
                  <w:marTop w:val="0"/>
                  <w:marBottom w:val="0"/>
                  <w:divBdr>
                    <w:top w:val="none" w:sz="0" w:space="0" w:color="auto"/>
                    <w:left w:val="none" w:sz="0" w:space="0" w:color="auto"/>
                    <w:bottom w:val="none" w:sz="0" w:space="0" w:color="auto"/>
                    <w:right w:val="none" w:sz="0" w:space="0" w:color="auto"/>
                  </w:divBdr>
                  <w:divsChild>
                    <w:div w:id="1206795871">
                      <w:marLeft w:val="0"/>
                      <w:marRight w:val="0"/>
                      <w:marTop w:val="0"/>
                      <w:marBottom w:val="0"/>
                      <w:divBdr>
                        <w:top w:val="none" w:sz="0" w:space="0" w:color="auto"/>
                        <w:left w:val="none" w:sz="0" w:space="0" w:color="auto"/>
                        <w:bottom w:val="none" w:sz="0" w:space="0" w:color="auto"/>
                        <w:right w:val="none" w:sz="0" w:space="0" w:color="auto"/>
                      </w:divBdr>
                      <w:divsChild>
                        <w:div w:id="88599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739090">
      <w:bodyDiv w:val="1"/>
      <w:marLeft w:val="0"/>
      <w:marRight w:val="0"/>
      <w:marTop w:val="0"/>
      <w:marBottom w:val="0"/>
      <w:divBdr>
        <w:top w:val="none" w:sz="0" w:space="0" w:color="auto"/>
        <w:left w:val="none" w:sz="0" w:space="0" w:color="auto"/>
        <w:bottom w:val="none" w:sz="0" w:space="0" w:color="auto"/>
        <w:right w:val="none" w:sz="0" w:space="0" w:color="auto"/>
      </w:divBdr>
      <w:divsChild>
        <w:div w:id="1923759565">
          <w:marLeft w:val="0"/>
          <w:marRight w:val="0"/>
          <w:marTop w:val="150"/>
          <w:marBottom w:val="0"/>
          <w:divBdr>
            <w:top w:val="none" w:sz="0" w:space="0" w:color="auto"/>
            <w:left w:val="none" w:sz="0" w:space="0" w:color="auto"/>
            <w:bottom w:val="none" w:sz="0" w:space="0" w:color="auto"/>
            <w:right w:val="none" w:sz="0" w:space="0" w:color="auto"/>
          </w:divBdr>
          <w:divsChild>
            <w:div w:id="1432239935">
              <w:marLeft w:val="0"/>
              <w:marRight w:val="0"/>
              <w:marTop w:val="0"/>
              <w:marBottom w:val="0"/>
              <w:divBdr>
                <w:top w:val="none" w:sz="0" w:space="0" w:color="auto"/>
                <w:left w:val="none" w:sz="0" w:space="0" w:color="auto"/>
                <w:bottom w:val="none" w:sz="0" w:space="0" w:color="auto"/>
                <w:right w:val="none" w:sz="0" w:space="0" w:color="auto"/>
              </w:divBdr>
              <w:divsChild>
                <w:div w:id="1817065351">
                  <w:marLeft w:val="0"/>
                  <w:marRight w:val="0"/>
                  <w:marTop w:val="0"/>
                  <w:marBottom w:val="0"/>
                  <w:divBdr>
                    <w:top w:val="none" w:sz="0" w:space="0" w:color="auto"/>
                    <w:left w:val="none" w:sz="0" w:space="0" w:color="auto"/>
                    <w:bottom w:val="none" w:sz="0" w:space="0" w:color="auto"/>
                    <w:right w:val="none" w:sz="0" w:space="0" w:color="auto"/>
                  </w:divBdr>
                  <w:divsChild>
                    <w:div w:id="1465581974">
                      <w:marLeft w:val="0"/>
                      <w:marRight w:val="0"/>
                      <w:marTop w:val="0"/>
                      <w:marBottom w:val="0"/>
                      <w:divBdr>
                        <w:top w:val="none" w:sz="0" w:space="0" w:color="auto"/>
                        <w:left w:val="none" w:sz="0" w:space="0" w:color="auto"/>
                        <w:bottom w:val="none" w:sz="0" w:space="0" w:color="auto"/>
                        <w:right w:val="none" w:sz="0" w:space="0" w:color="auto"/>
                      </w:divBdr>
                      <w:divsChild>
                        <w:div w:id="20429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136414">
      <w:bodyDiv w:val="1"/>
      <w:marLeft w:val="0"/>
      <w:marRight w:val="0"/>
      <w:marTop w:val="0"/>
      <w:marBottom w:val="0"/>
      <w:divBdr>
        <w:top w:val="none" w:sz="0" w:space="0" w:color="auto"/>
        <w:left w:val="none" w:sz="0" w:space="0" w:color="auto"/>
        <w:bottom w:val="none" w:sz="0" w:space="0" w:color="auto"/>
        <w:right w:val="none" w:sz="0" w:space="0" w:color="auto"/>
      </w:divBdr>
      <w:divsChild>
        <w:div w:id="2098357788">
          <w:marLeft w:val="0"/>
          <w:marRight w:val="0"/>
          <w:marTop w:val="150"/>
          <w:marBottom w:val="0"/>
          <w:divBdr>
            <w:top w:val="none" w:sz="0" w:space="0" w:color="auto"/>
            <w:left w:val="none" w:sz="0" w:space="0" w:color="auto"/>
            <w:bottom w:val="none" w:sz="0" w:space="0" w:color="auto"/>
            <w:right w:val="none" w:sz="0" w:space="0" w:color="auto"/>
          </w:divBdr>
          <w:divsChild>
            <w:div w:id="2073965355">
              <w:marLeft w:val="0"/>
              <w:marRight w:val="0"/>
              <w:marTop w:val="0"/>
              <w:marBottom w:val="0"/>
              <w:divBdr>
                <w:top w:val="none" w:sz="0" w:space="0" w:color="auto"/>
                <w:left w:val="none" w:sz="0" w:space="0" w:color="auto"/>
                <w:bottom w:val="none" w:sz="0" w:space="0" w:color="auto"/>
                <w:right w:val="none" w:sz="0" w:space="0" w:color="auto"/>
              </w:divBdr>
              <w:divsChild>
                <w:div w:id="2129542041">
                  <w:marLeft w:val="0"/>
                  <w:marRight w:val="0"/>
                  <w:marTop w:val="0"/>
                  <w:marBottom w:val="0"/>
                  <w:divBdr>
                    <w:top w:val="none" w:sz="0" w:space="0" w:color="auto"/>
                    <w:left w:val="none" w:sz="0" w:space="0" w:color="auto"/>
                    <w:bottom w:val="none" w:sz="0" w:space="0" w:color="auto"/>
                    <w:right w:val="none" w:sz="0" w:space="0" w:color="auto"/>
                  </w:divBdr>
                  <w:divsChild>
                    <w:div w:id="45421239">
                      <w:marLeft w:val="0"/>
                      <w:marRight w:val="0"/>
                      <w:marTop w:val="0"/>
                      <w:marBottom w:val="0"/>
                      <w:divBdr>
                        <w:top w:val="none" w:sz="0" w:space="0" w:color="auto"/>
                        <w:left w:val="none" w:sz="0" w:space="0" w:color="auto"/>
                        <w:bottom w:val="none" w:sz="0" w:space="0" w:color="auto"/>
                        <w:right w:val="none" w:sz="0" w:space="0" w:color="auto"/>
                      </w:divBdr>
                      <w:divsChild>
                        <w:div w:id="7886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171292">
      <w:bodyDiv w:val="1"/>
      <w:marLeft w:val="0"/>
      <w:marRight w:val="0"/>
      <w:marTop w:val="0"/>
      <w:marBottom w:val="0"/>
      <w:divBdr>
        <w:top w:val="none" w:sz="0" w:space="0" w:color="auto"/>
        <w:left w:val="none" w:sz="0" w:space="0" w:color="auto"/>
        <w:bottom w:val="none" w:sz="0" w:space="0" w:color="auto"/>
        <w:right w:val="none" w:sz="0" w:space="0" w:color="auto"/>
      </w:divBdr>
    </w:div>
    <w:div w:id="1983927984">
      <w:bodyDiv w:val="1"/>
      <w:marLeft w:val="0"/>
      <w:marRight w:val="0"/>
      <w:marTop w:val="0"/>
      <w:marBottom w:val="0"/>
      <w:divBdr>
        <w:top w:val="none" w:sz="0" w:space="0" w:color="auto"/>
        <w:left w:val="none" w:sz="0" w:space="0" w:color="auto"/>
        <w:bottom w:val="none" w:sz="0" w:space="0" w:color="auto"/>
        <w:right w:val="none" w:sz="0" w:space="0" w:color="auto"/>
      </w:divBdr>
    </w:div>
    <w:div w:id="1993479652">
      <w:bodyDiv w:val="1"/>
      <w:marLeft w:val="0"/>
      <w:marRight w:val="0"/>
      <w:marTop w:val="0"/>
      <w:marBottom w:val="0"/>
      <w:divBdr>
        <w:top w:val="none" w:sz="0" w:space="0" w:color="auto"/>
        <w:left w:val="none" w:sz="0" w:space="0" w:color="auto"/>
        <w:bottom w:val="none" w:sz="0" w:space="0" w:color="auto"/>
        <w:right w:val="none" w:sz="0" w:space="0" w:color="auto"/>
      </w:divBdr>
    </w:div>
    <w:div w:id="2023236633">
      <w:bodyDiv w:val="1"/>
      <w:marLeft w:val="0"/>
      <w:marRight w:val="0"/>
      <w:marTop w:val="0"/>
      <w:marBottom w:val="0"/>
      <w:divBdr>
        <w:top w:val="none" w:sz="0" w:space="0" w:color="auto"/>
        <w:left w:val="none" w:sz="0" w:space="0" w:color="auto"/>
        <w:bottom w:val="none" w:sz="0" w:space="0" w:color="auto"/>
        <w:right w:val="none" w:sz="0" w:space="0" w:color="auto"/>
      </w:divBdr>
      <w:divsChild>
        <w:div w:id="1055083642">
          <w:marLeft w:val="0"/>
          <w:marRight w:val="0"/>
          <w:marTop w:val="150"/>
          <w:marBottom w:val="0"/>
          <w:divBdr>
            <w:top w:val="none" w:sz="0" w:space="0" w:color="auto"/>
            <w:left w:val="none" w:sz="0" w:space="0" w:color="auto"/>
            <w:bottom w:val="none" w:sz="0" w:space="0" w:color="auto"/>
            <w:right w:val="none" w:sz="0" w:space="0" w:color="auto"/>
          </w:divBdr>
          <w:divsChild>
            <w:div w:id="958223154">
              <w:marLeft w:val="0"/>
              <w:marRight w:val="0"/>
              <w:marTop w:val="0"/>
              <w:marBottom w:val="0"/>
              <w:divBdr>
                <w:top w:val="none" w:sz="0" w:space="0" w:color="auto"/>
                <w:left w:val="none" w:sz="0" w:space="0" w:color="auto"/>
                <w:bottom w:val="none" w:sz="0" w:space="0" w:color="auto"/>
                <w:right w:val="none" w:sz="0" w:space="0" w:color="auto"/>
              </w:divBdr>
              <w:divsChild>
                <w:div w:id="2077586441">
                  <w:marLeft w:val="0"/>
                  <w:marRight w:val="0"/>
                  <w:marTop w:val="0"/>
                  <w:marBottom w:val="0"/>
                  <w:divBdr>
                    <w:top w:val="none" w:sz="0" w:space="0" w:color="auto"/>
                    <w:left w:val="none" w:sz="0" w:space="0" w:color="auto"/>
                    <w:bottom w:val="none" w:sz="0" w:space="0" w:color="auto"/>
                    <w:right w:val="none" w:sz="0" w:space="0" w:color="auto"/>
                  </w:divBdr>
                  <w:divsChild>
                    <w:div w:id="1365714463">
                      <w:marLeft w:val="0"/>
                      <w:marRight w:val="0"/>
                      <w:marTop w:val="0"/>
                      <w:marBottom w:val="0"/>
                      <w:divBdr>
                        <w:top w:val="none" w:sz="0" w:space="0" w:color="auto"/>
                        <w:left w:val="none" w:sz="0" w:space="0" w:color="auto"/>
                        <w:bottom w:val="none" w:sz="0" w:space="0" w:color="auto"/>
                        <w:right w:val="none" w:sz="0" w:space="0" w:color="auto"/>
                      </w:divBdr>
                      <w:divsChild>
                        <w:div w:id="2185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08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60d02e71-1cae-4977-a7b1-aacfdcf8492c">
      <UserInfo>
        <DisplayName/>
        <AccountId xsi:nil="true"/>
        <AccountType/>
      </UserInfo>
    </SharedWithUsers>
    <MediaLengthInSeconds xmlns="52df5af1-2bbf-4e10-9919-e9e042b0d6d4" xsi:nil="true"/>
    <TaxCatchAll xmlns="23f1e7c8-bc2b-44bb-bcd1-95e8bc680194" xsi:nil="true"/>
    <lcf76f155ced4ddcb4097134ff3c332f xmlns="5883bbdf-3da4-4b78-83f9-9715b5b0d7e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930F53C72E184288CBF255BA92DD18" ma:contentTypeVersion="40" ma:contentTypeDescription="Create a new document." ma:contentTypeScope="" ma:versionID="0d47cd61a6ccea0a34d06c58232304c0">
  <xsd:schema xmlns:xsd="http://www.w3.org/2001/XMLSchema" xmlns:xs="http://www.w3.org/2001/XMLSchema" xmlns:p="http://schemas.microsoft.com/office/2006/metadata/properties" xmlns:ns2="52df5af1-2bbf-4e10-9919-e9e042b0d6d4" xmlns:ns3="60d02e71-1cae-4977-a7b1-aacfdcf8492c" xmlns:ns4="5883bbdf-3da4-4b78-83f9-9715b5b0d7ed" xmlns:ns5="23f1e7c8-bc2b-44bb-bcd1-95e8bc680194" targetNamespace="http://schemas.microsoft.com/office/2006/metadata/properties" ma:root="true" ma:fieldsID="0fb4a0c2e35da84f266d9808c10a7047" ns2:_="" ns3:_="" ns4:_="" ns5:_="">
    <xsd:import namespace="52df5af1-2bbf-4e10-9919-e9e042b0d6d4"/>
    <xsd:import namespace="60d02e71-1cae-4977-a7b1-aacfdcf8492c"/>
    <xsd:import namespace="5883bbdf-3da4-4b78-83f9-9715b5b0d7ed"/>
    <xsd:import namespace="23f1e7c8-bc2b-44bb-bcd1-95e8bc6801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4:lcf76f155ced4ddcb4097134ff3c332f" minOccurs="0"/>
                <xsd:element ref="ns2:MediaServiceObjectDetectorVersions" minOccurs="0"/>
                <xsd:element ref="ns2:MediaServiceSearchProperties" minOccurs="0"/>
                <xsd:element ref="ns2:MediaServiceBillingMetadata"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df5af1-2bbf-4e10-9919-e9e042b0d6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d02e71-1cae-4977-a7b1-aacfdcf849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83bbdf-3da4-4b78-83f9-9715b5b0d7ed"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5237b9b-0dda-47e1-a316-aa28ff2e41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f1e7c8-bc2b-44bb-bcd1-95e8bc680194"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7fde2470-7bb1-4109-ae2d-2172aa191219}" ma:internalName="TaxCatchAll" ma:showField="CatchAllData" ma:web="23f1e7c8-bc2b-44bb-bcd1-95e8bc6801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52FC7E-E751-4B13-8B77-4FF10CFF4868}">
  <ds:schemaRefs>
    <ds:schemaRef ds:uri="http://schemas.openxmlformats.org/package/2006/metadata/core-properties"/>
    <ds:schemaRef ds:uri="52df5af1-2bbf-4e10-9919-e9e042b0d6d4"/>
    <ds:schemaRef ds:uri="http://purl.org/dc/dcmitype/"/>
    <ds:schemaRef ds:uri="http://www.w3.org/XML/1998/namespace"/>
    <ds:schemaRef ds:uri="5883bbdf-3da4-4b78-83f9-9715b5b0d7ed"/>
    <ds:schemaRef ds:uri="http://purl.org/dc/elements/1.1/"/>
    <ds:schemaRef ds:uri="http://schemas.microsoft.com/office/2006/metadata/properties"/>
    <ds:schemaRef ds:uri="60d02e71-1cae-4977-a7b1-aacfdcf8492c"/>
    <ds:schemaRef ds:uri="http://schemas.microsoft.com/office/infopath/2007/PartnerControls"/>
    <ds:schemaRef ds:uri="http://schemas.microsoft.com/office/2006/documentManagement/types"/>
    <ds:schemaRef ds:uri="23f1e7c8-bc2b-44bb-bcd1-95e8bc680194"/>
    <ds:schemaRef ds:uri="http://purl.org/dc/terms/"/>
  </ds:schemaRefs>
</ds:datastoreItem>
</file>

<file path=customXml/itemProps3.xml><?xml version="1.0" encoding="utf-8"?>
<ds:datastoreItem xmlns:ds="http://schemas.openxmlformats.org/officeDocument/2006/customXml" ds:itemID="{BF84D9AF-A89A-4A18-A949-FF9B575B8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df5af1-2bbf-4e10-9919-e9e042b0d6d4"/>
    <ds:schemaRef ds:uri="60d02e71-1cae-4977-a7b1-aacfdcf8492c"/>
    <ds:schemaRef ds:uri="5883bbdf-3da4-4b78-83f9-9715b5b0d7ed"/>
    <ds:schemaRef ds:uri="23f1e7c8-bc2b-44bb-bcd1-95e8bc680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B307BD-E3C9-4FF7-A0F1-52E88B43C432}">
  <ds:schemaRefs>
    <ds:schemaRef ds:uri="http://schemas.openxmlformats.org/officeDocument/2006/bibliography"/>
  </ds:schemaRefs>
</ds:datastoreItem>
</file>

<file path=customXml/itemProps5.xml><?xml version="1.0" encoding="utf-8"?>
<ds:datastoreItem xmlns:ds="http://schemas.openxmlformats.org/officeDocument/2006/customXml" ds:itemID="{CB434BE5-15C4-4E14-9703-03CB1E3516EA}">
  <ds:schemaRefs>
    <ds:schemaRef ds:uri="http://schemas.microsoft.com/sharepoint/v3/contenttype/forms"/>
  </ds:schemaRefs>
</ds:datastoreItem>
</file>

<file path=docMetadata/LabelInfo.xml><?xml version="1.0" encoding="utf-8"?>
<clbl:labelList xmlns:clbl="http://schemas.microsoft.com/office/2020/mipLabelMetadata">
  <clbl:label id="{219c87d2-2f02-4a62-bc57-beadd82b8558}" enabled="0" method="" siteId="{219c87d2-2f02-4a62-bc57-beadd82b8558}" removed="1"/>
</clbl:labelList>
</file>

<file path=docProps/app.xml><?xml version="1.0" encoding="utf-8"?>
<Properties xmlns="http://schemas.openxmlformats.org/officeDocument/2006/extended-properties" xmlns:vt="http://schemas.openxmlformats.org/officeDocument/2006/docPropsVTypes">
  <Template>Normal</Template>
  <TotalTime>69</TotalTime>
  <Pages>14</Pages>
  <Words>2427</Words>
  <Characters>14232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TAE Information Pack</vt:lpstr>
    </vt:vector>
  </TitlesOfParts>
  <Company>TAFE</Company>
  <LinksUpToDate>false</LinksUpToDate>
  <CharactersWithSpaces>16626</CharactersWithSpaces>
  <SharedDoc>false</SharedDoc>
  <HLinks>
    <vt:vector size="18" baseType="variant">
      <vt:variant>
        <vt:i4>1310823</vt:i4>
      </vt:variant>
      <vt:variant>
        <vt:i4>6</vt:i4>
      </vt:variant>
      <vt:variant>
        <vt:i4>0</vt:i4>
      </vt:variant>
      <vt:variant>
        <vt:i4>5</vt:i4>
      </vt:variant>
      <vt:variant>
        <vt:lpwstr>mailto:Kim.Peisker@polytechnic.tas.edu.au</vt:lpwstr>
      </vt:variant>
      <vt:variant>
        <vt:lpwstr/>
      </vt:variant>
      <vt:variant>
        <vt:i4>3604573</vt:i4>
      </vt:variant>
      <vt:variant>
        <vt:i4>3</vt:i4>
      </vt:variant>
      <vt:variant>
        <vt:i4>0</vt:i4>
      </vt:variant>
      <vt:variant>
        <vt:i4>5</vt:i4>
      </vt:variant>
      <vt:variant>
        <vt:lpwstr>mailto:Warren.Butler@polytechnic.tas.edu.au</vt:lpwstr>
      </vt:variant>
      <vt:variant>
        <vt:lpwstr/>
      </vt:variant>
      <vt:variant>
        <vt:i4>4980822</vt:i4>
      </vt:variant>
      <vt:variant>
        <vt:i4>0</vt:i4>
      </vt:variant>
      <vt:variant>
        <vt:i4>0</vt:i4>
      </vt:variant>
      <vt:variant>
        <vt:i4>5</vt:i4>
      </vt:variant>
      <vt:variant>
        <vt:lpwstr>http://www.centrelink.gov.au/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TAE Information Pack</dc:title>
  <dc:subject/>
  <dc:creator>Tafe User</dc:creator>
  <cp:keywords/>
  <dc:description/>
  <cp:lastModifiedBy>Lauren Faulkner</cp:lastModifiedBy>
  <cp:revision>5</cp:revision>
  <cp:lastPrinted>2025-05-14T05:17:00Z</cp:lastPrinted>
  <dcterms:created xsi:type="dcterms:W3CDTF">2025-05-14T04:10:00Z</dcterms:created>
  <dcterms:modified xsi:type="dcterms:W3CDTF">2025-05-14T05:17:00Z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0x01010084930F53C72E184288CBF255BA92DD18</vt:lpwstr>
  </property>
  <property fmtid="{D5CDD505-2E9C-101B-9397-08002B2CF9AE}" pid="3" name="GUID">
    <vt:lpwstr>f1924c37-5fe1-400e-96d5-da8e8ba0c510</vt:lpwstr>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